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6152" w:rsidRPr="00F669AD" w:rsidRDefault="00916152" w:rsidP="009161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F669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ОБЛАСТНОЕ  ГОСУДАРСТВЕННОЕ АВТОНОМНОЕ ПРОФЕССИОНАЛЬНОЕ ОБРАЗОВАТЕЛЬНОЕ УЧРЕЖДЕНИЕ</w:t>
      </w:r>
    </w:p>
    <w:p w:rsidR="00916152" w:rsidRPr="00F669AD" w:rsidRDefault="00916152" w:rsidP="009161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69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«БЕЛГОРОДСКИЙ СТРОИТЕЛЬНЫЙ КОЛЛЕДЖ»</w:t>
      </w:r>
    </w:p>
    <w:p w:rsidR="00916152" w:rsidRDefault="00916152" w:rsidP="00916152">
      <w:pPr>
        <w:rPr>
          <w:rFonts w:ascii="Times New Roman" w:hAnsi="Times New Roman" w:cs="Times New Roman"/>
          <w:sz w:val="28"/>
          <w:szCs w:val="28"/>
        </w:rPr>
      </w:pPr>
    </w:p>
    <w:p w:rsidR="00916152" w:rsidRDefault="00916152" w:rsidP="00916152">
      <w:pPr>
        <w:rPr>
          <w:rFonts w:ascii="Times New Roman" w:hAnsi="Times New Roman" w:cs="Times New Roman"/>
          <w:sz w:val="28"/>
          <w:szCs w:val="28"/>
        </w:rPr>
      </w:pPr>
    </w:p>
    <w:p w:rsidR="00916152" w:rsidRDefault="00916152" w:rsidP="00916152">
      <w:pPr>
        <w:rPr>
          <w:rFonts w:ascii="Times New Roman" w:hAnsi="Times New Roman" w:cs="Times New Roman"/>
          <w:sz w:val="28"/>
          <w:szCs w:val="28"/>
        </w:rPr>
      </w:pPr>
    </w:p>
    <w:p w:rsidR="00916152" w:rsidRDefault="00916152" w:rsidP="00916152">
      <w:pPr>
        <w:rPr>
          <w:rFonts w:ascii="Times New Roman" w:hAnsi="Times New Roman" w:cs="Times New Roman"/>
          <w:sz w:val="28"/>
          <w:szCs w:val="28"/>
        </w:rPr>
      </w:pPr>
    </w:p>
    <w:p w:rsidR="00916152" w:rsidRDefault="00916152" w:rsidP="00916152">
      <w:pPr>
        <w:rPr>
          <w:rFonts w:ascii="Times New Roman" w:hAnsi="Times New Roman" w:cs="Times New Roman"/>
          <w:sz w:val="28"/>
          <w:szCs w:val="28"/>
        </w:rPr>
      </w:pPr>
    </w:p>
    <w:p w:rsidR="00916152" w:rsidRDefault="00916152" w:rsidP="00916152">
      <w:pPr>
        <w:rPr>
          <w:rFonts w:ascii="Times New Roman" w:hAnsi="Times New Roman" w:cs="Times New Roman"/>
          <w:sz w:val="28"/>
          <w:szCs w:val="28"/>
        </w:rPr>
      </w:pPr>
    </w:p>
    <w:p w:rsidR="00916152" w:rsidRDefault="00916152" w:rsidP="00916152">
      <w:pPr>
        <w:rPr>
          <w:rFonts w:ascii="Times New Roman" w:hAnsi="Times New Roman" w:cs="Times New Roman"/>
          <w:sz w:val="28"/>
          <w:szCs w:val="28"/>
        </w:rPr>
      </w:pPr>
    </w:p>
    <w:p w:rsidR="00916152" w:rsidRDefault="00916152" w:rsidP="00916152">
      <w:pPr>
        <w:rPr>
          <w:rFonts w:ascii="Times New Roman" w:hAnsi="Times New Roman" w:cs="Times New Roman"/>
          <w:sz w:val="28"/>
          <w:szCs w:val="28"/>
        </w:rPr>
      </w:pPr>
    </w:p>
    <w:p w:rsidR="00916152" w:rsidRDefault="00916152" w:rsidP="00916152">
      <w:pPr>
        <w:rPr>
          <w:rFonts w:ascii="Times New Roman" w:hAnsi="Times New Roman" w:cs="Times New Roman"/>
          <w:sz w:val="28"/>
          <w:szCs w:val="28"/>
        </w:rPr>
      </w:pPr>
    </w:p>
    <w:p w:rsidR="00916152" w:rsidRDefault="00916152" w:rsidP="00916152">
      <w:pPr>
        <w:rPr>
          <w:rFonts w:ascii="Times New Roman" w:hAnsi="Times New Roman" w:cs="Times New Roman"/>
          <w:sz w:val="28"/>
          <w:szCs w:val="28"/>
        </w:rPr>
      </w:pPr>
    </w:p>
    <w:p w:rsidR="00916152" w:rsidRPr="0030664B" w:rsidRDefault="00916152" w:rsidP="00916152">
      <w:pPr>
        <w:jc w:val="center"/>
        <w:rPr>
          <w:rFonts w:ascii="Times New Roman" w:hAnsi="Times New Roman" w:cs="Times New Roman"/>
          <w:sz w:val="28"/>
          <w:szCs w:val="28"/>
        </w:rPr>
      </w:pPr>
      <w:r w:rsidRPr="0030664B">
        <w:rPr>
          <w:rFonts w:ascii="Times New Roman" w:hAnsi="Times New Roman" w:cs="Times New Roman"/>
          <w:sz w:val="28"/>
          <w:szCs w:val="28"/>
        </w:rPr>
        <w:t>РАБОЧАЯ ПРОГРАММА УЧЕБНОЙ ДИСЦИПЛИНЫ</w:t>
      </w:r>
    </w:p>
    <w:p w:rsidR="000916EB" w:rsidRPr="000916EB" w:rsidRDefault="000916EB" w:rsidP="000916E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16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ОГСЭ.04.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</w:t>
      </w:r>
      <w:r w:rsidRPr="000916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Физическая культура»</w:t>
      </w:r>
    </w:p>
    <w:p w:rsidR="00916152" w:rsidRPr="00FE290D" w:rsidRDefault="00916152" w:rsidP="0091615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17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Специальность </w:t>
      </w:r>
      <w:r w:rsidRPr="00FE290D">
        <w:rPr>
          <w:rFonts w:ascii="Times New Roman" w:eastAsia="Times New Roman" w:hAnsi="Times New Roman" w:cs="Times New Roman"/>
          <w:sz w:val="28"/>
          <w:szCs w:val="28"/>
          <w:lang w:eastAsia="ru-RU"/>
        </w:rPr>
        <w:t>23.02.07 Техническое обслуживание и ремонт двигателей, систем и агрегатов автомобилей</w:t>
      </w:r>
    </w:p>
    <w:p w:rsidR="00916152" w:rsidRPr="008517C2" w:rsidRDefault="00916152" w:rsidP="0091615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6152" w:rsidRDefault="00916152" w:rsidP="00916152"/>
    <w:p w:rsidR="00916152" w:rsidRDefault="00916152" w:rsidP="00916152"/>
    <w:p w:rsidR="00916152" w:rsidRDefault="00916152" w:rsidP="00916152"/>
    <w:p w:rsidR="00916152" w:rsidRDefault="00916152" w:rsidP="00916152"/>
    <w:p w:rsidR="00916152" w:rsidRDefault="00916152" w:rsidP="00916152"/>
    <w:p w:rsidR="00916152" w:rsidRDefault="00916152" w:rsidP="00916152"/>
    <w:p w:rsidR="00916152" w:rsidRDefault="00916152" w:rsidP="00916152"/>
    <w:p w:rsidR="00916152" w:rsidRDefault="00916152" w:rsidP="00916152"/>
    <w:p w:rsidR="00916152" w:rsidRDefault="00916152" w:rsidP="00916152"/>
    <w:p w:rsidR="00916152" w:rsidRDefault="00916152" w:rsidP="009161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669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Белгород </w:t>
      </w:r>
      <w:r w:rsidR="001F27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2019</w:t>
      </w:r>
      <w:r w:rsidRPr="00F669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г.</w:t>
      </w:r>
    </w:p>
    <w:p w:rsidR="00916152" w:rsidRDefault="00916152" w:rsidP="00916152"/>
    <w:p w:rsidR="00916152" w:rsidRPr="00FE290D" w:rsidRDefault="00916152" w:rsidP="0091615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9A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Рабочая программа учебной дисциплины</w:t>
      </w:r>
      <w:r w:rsidRPr="00F6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916EB" w:rsidRPr="000916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ОГСЭ.04. «Физическая культура»</w:t>
      </w:r>
      <w:r w:rsidR="000916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669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разработана на основе программы подготовки специалистов среднего звена   по специальности </w:t>
      </w:r>
      <w:r w:rsidRPr="00FE290D">
        <w:rPr>
          <w:rFonts w:ascii="Times New Roman" w:eastAsia="Times New Roman" w:hAnsi="Times New Roman" w:cs="Times New Roman"/>
          <w:sz w:val="28"/>
          <w:szCs w:val="28"/>
          <w:lang w:eastAsia="ru-RU"/>
        </w:rPr>
        <w:t>23.02.07 Техническое обслуживание и ремонт двигателей, систем и агрегатов автомобилей</w:t>
      </w:r>
    </w:p>
    <w:p w:rsidR="00916152" w:rsidRPr="00F669AD" w:rsidRDefault="00916152" w:rsidP="0091615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9A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16152" w:rsidRPr="00F669AD" w:rsidRDefault="00916152" w:rsidP="009161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6152" w:rsidRPr="00F669AD" w:rsidRDefault="00916152" w:rsidP="009161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9A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Организация-разработчик: ОГАПОУ  «БСК»</w:t>
      </w:r>
    </w:p>
    <w:p w:rsidR="00916152" w:rsidRPr="00F669AD" w:rsidRDefault="00916152" w:rsidP="009161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6152" w:rsidRPr="008D617A" w:rsidRDefault="00916152" w:rsidP="009161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9A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Разработчик:</w:t>
      </w:r>
      <w:r w:rsidR="008D61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Борозна Виталий Анатольевич </w:t>
      </w:r>
      <w:r w:rsidRPr="00F669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преподаватель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физической культуры  </w:t>
      </w:r>
      <w:r w:rsidRPr="00F669AD">
        <w:rPr>
          <w:rFonts w:ascii="Times New Roman" w:eastAsia="Times New Roman" w:hAnsi="Times New Roman" w:cs="Times New Roman"/>
          <w:sz w:val="28"/>
          <w:szCs w:val="28"/>
          <w:lang w:eastAsia="ru-RU"/>
        </w:rPr>
        <w:t>ОГАПОУ  «БСК»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16152" w:rsidRPr="00F669AD" w:rsidRDefault="00916152" w:rsidP="00916152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6152" w:rsidRPr="00F669AD" w:rsidRDefault="00916152" w:rsidP="00916152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 w:rsidRPr="00F669AD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Рекомендована методическим советом ОГАПОУ  «БСК»</w:t>
      </w:r>
    </w:p>
    <w:p w:rsidR="00916152" w:rsidRPr="00F669AD" w:rsidRDefault="00916152" w:rsidP="00916152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916152" w:rsidRPr="00F669AD" w:rsidRDefault="00916152" w:rsidP="00916152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 w:rsidRPr="00F669AD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Протокол № 1___ от___31_августа___________ </w:t>
      </w:r>
      <w:r w:rsidR="001F2774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2019</w:t>
      </w:r>
      <w:r w:rsidRPr="00F669AD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__ г.</w:t>
      </w:r>
    </w:p>
    <w:p w:rsidR="00916152" w:rsidRPr="00F669AD" w:rsidRDefault="00916152" w:rsidP="00916152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 w:rsidRPr="00F669AD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Заместитель директора по учебно-методической работе</w:t>
      </w:r>
    </w:p>
    <w:p w:rsidR="00916152" w:rsidRPr="00F669AD" w:rsidRDefault="00916152" w:rsidP="00916152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 w:rsidRPr="00F669AD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____________________</w:t>
      </w:r>
    </w:p>
    <w:p w:rsidR="00916152" w:rsidRPr="00F669AD" w:rsidRDefault="00916152" w:rsidP="009161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6152" w:rsidRPr="00F669AD" w:rsidRDefault="00916152" w:rsidP="009161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6152" w:rsidRPr="00F669AD" w:rsidRDefault="00916152" w:rsidP="009161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9A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Рассмотрено на заседании предметно-цикловой комиссии</w:t>
      </w:r>
    </w:p>
    <w:p w:rsidR="00916152" w:rsidRPr="00F669AD" w:rsidRDefault="00916152" w:rsidP="009161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6152" w:rsidRPr="00F669AD" w:rsidRDefault="00916152" w:rsidP="00916152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 w:rsidRPr="00F669AD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Протокол № __1_ от__31 августа_____________ </w:t>
      </w:r>
      <w:r w:rsidR="001F2774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2019</w:t>
      </w:r>
      <w:r w:rsidRPr="00F669AD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__ г.</w:t>
      </w:r>
    </w:p>
    <w:p w:rsidR="00916152" w:rsidRPr="00F669AD" w:rsidRDefault="00916152" w:rsidP="00916152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 w:rsidRPr="00F669AD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Председатель</w:t>
      </w:r>
      <w:r w:rsidRPr="00F669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предметно-цикловой комиссии</w:t>
      </w:r>
    </w:p>
    <w:p w:rsidR="00916152" w:rsidRPr="00F669AD" w:rsidRDefault="00916152" w:rsidP="00916152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</w:p>
    <w:p w:rsidR="00E97087" w:rsidRDefault="00E97087"/>
    <w:p w:rsidR="000916EB" w:rsidRDefault="000916EB"/>
    <w:p w:rsidR="000916EB" w:rsidRDefault="000916EB"/>
    <w:p w:rsidR="000916EB" w:rsidRDefault="000916EB"/>
    <w:p w:rsidR="000916EB" w:rsidRDefault="000916EB"/>
    <w:p w:rsidR="000916EB" w:rsidRDefault="000916EB"/>
    <w:p w:rsidR="000916EB" w:rsidRDefault="000916EB"/>
    <w:p w:rsidR="000916EB" w:rsidRDefault="000916EB"/>
    <w:p w:rsidR="000916EB" w:rsidRDefault="000916EB"/>
    <w:p w:rsidR="000916EB" w:rsidRDefault="000916EB" w:rsidP="000916EB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916EB" w:rsidRDefault="000916EB" w:rsidP="000916EB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916EB" w:rsidRDefault="000916EB" w:rsidP="000916EB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916EB" w:rsidRDefault="000916EB" w:rsidP="000916EB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916EB" w:rsidRDefault="000916EB" w:rsidP="000916EB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916EB" w:rsidRPr="000916EB" w:rsidRDefault="000916EB" w:rsidP="000916EB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916E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СОДЕРЖАНИЕ</w:t>
      </w:r>
    </w:p>
    <w:p w:rsidR="000916EB" w:rsidRPr="000916EB" w:rsidRDefault="000916EB" w:rsidP="000916EB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9930" w:type="dxa"/>
        <w:tblLook w:val="01E0" w:firstRow="1" w:lastRow="1" w:firstColumn="1" w:lastColumn="1" w:noHBand="0" w:noVBand="0"/>
      </w:tblPr>
      <w:tblGrid>
        <w:gridCol w:w="7479"/>
        <w:gridCol w:w="1995"/>
        <w:gridCol w:w="97"/>
        <w:gridCol w:w="359"/>
      </w:tblGrid>
      <w:tr w:rsidR="000916EB" w:rsidRPr="000916EB" w:rsidTr="008748E9">
        <w:tc>
          <w:tcPr>
            <w:tcW w:w="9474" w:type="dxa"/>
            <w:gridSpan w:val="2"/>
          </w:tcPr>
          <w:p w:rsidR="000916EB" w:rsidRPr="000916EB" w:rsidRDefault="000916EB" w:rsidP="000916EB">
            <w:pPr>
              <w:numPr>
                <w:ilvl w:val="0"/>
                <w:numId w:val="1"/>
              </w:numPr>
              <w:tabs>
                <w:tab w:val="num" w:pos="28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ОБЩАЯ ХАРАКТЕРИСТИКА ПРИМЕРНОЙ РАБОЧЕЙ ПРОГРАММЫ УЧЕБНОЙ ДИСЦИПЛИНЫ</w:t>
            </w:r>
          </w:p>
          <w:p w:rsidR="000916EB" w:rsidRPr="000916EB" w:rsidRDefault="000916EB" w:rsidP="000916E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gridSpan w:val="2"/>
          </w:tcPr>
          <w:p w:rsidR="000916EB" w:rsidRPr="000916EB" w:rsidRDefault="000916EB" w:rsidP="000916E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916EB" w:rsidRPr="000916EB" w:rsidTr="008748E9">
        <w:tc>
          <w:tcPr>
            <w:tcW w:w="9474" w:type="dxa"/>
            <w:gridSpan w:val="2"/>
          </w:tcPr>
          <w:p w:rsidR="000916EB" w:rsidRPr="000916EB" w:rsidRDefault="000916EB" w:rsidP="000916EB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СТРУКТУРА И СОДЕРЖЭАНИЕ УЧЕБНОЙ ДИСЦИПЛИНЫ</w:t>
            </w:r>
          </w:p>
          <w:p w:rsidR="000916EB" w:rsidRPr="000916EB" w:rsidRDefault="000916EB" w:rsidP="000916E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gridSpan w:val="2"/>
          </w:tcPr>
          <w:p w:rsidR="000916EB" w:rsidRPr="000916EB" w:rsidRDefault="000916EB" w:rsidP="000916E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916EB" w:rsidRPr="000916EB" w:rsidTr="008748E9">
        <w:trPr>
          <w:trHeight w:val="670"/>
        </w:trPr>
        <w:tc>
          <w:tcPr>
            <w:tcW w:w="9474" w:type="dxa"/>
            <w:gridSpan w:val="2"/>
          </w:tcPr>
          <w:p w:rsidR="000916EB" w:rsidRPr="000916EB" w:rsidRDefault="000916EB" w:rsidP="000916EB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РЕАЛИЗАЦИИ ПРОГРАММЫ УЧЕБНОЙ ДИСЦИПЛИНЫ</w:t>
            </w:r>
          </w:p>
        </w:tc>
        <w:tc>
          <w:tcPr>
            <w:tcW w:w="456" w:type="dxa"/>
            <w:gridSpan w:val="2"/>
          </w:tcPr>
          <w:p w:rsidR="000916EB" w:rsidRPr="000916EB" w:rsidRDefault="000916EB" w:rsidP="000916E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916EB" w:rsidRPr="000916EB" w:rsidTr="008748E9">
        <w:tc>
          <w:tcPr>
            <w:tcW w:w="9474" w:type="dxa"/>
            <w:gridSpan w:val="2"/>
          </w:tcPr>
          <w:p w:rsidR="000916EB" w:rsidRDefault="000916EB" w:rsidP="000916EB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0916EB" w:rsidRDefault="000916EB" w:rsidP="000916E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916EB" w:rsidRDefault="000916EB" w:rsidP="000916E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916EB" w:rsidRDefault="000916EB" w:rsidP="000916E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916EB" w:rsidRDefault="000916EB" w:rsidP="000916E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916EB" w:rsidRDefault="000916EB" w:rsidP="000916E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916EB" w:rsidRDefault="000916EB" w:rsidP="000916E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916EB" w:rsidRDefault="000916EB" w:rsidP="000916E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916EB" w:rsidRDefault="000916EB" w:rsidP="000916E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916EB" w:rsidRDefault="000916EB" w:rsidP="000916E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916EB" w:rsidRDefault="000916EB" w:rsidP="000916E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916EB" w:rsidRDefault="000916EB" w:rsidP="000916E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916EB" w:rsidRDefault="000916EB" w:rsidP="000916E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916EB" w:rsidRDefault="000916EB" w:rsidP="000916E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4684C" w:rsidRDefault="0094684C" w:rsidP="000916E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4684C" w:rsidRDefault="0094684C" w:rsidP="000916E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4684C" w:rsidRDefault="0094684C" w:rsidP="000916E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916EB" w:rsidRPr="000916EB" w:rsidRDefault="000916EB" w:rsidP="000916E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09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ОБЩАЯ ХАРАКТЕРИСТИКА ПРИМЕРНОЙ РАБОЧЕЙ ПРОГРАММЫ УЧЕБНОЙ ДИСЦИПЛИНЫ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9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ОГСЭ04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 w:rsidRPr="0009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Физическая культура»</w:t>
            </w:r>
          </w:p>
          <w:p w:rsidR="000916EB" w:rsidRPr="000916EB" w:rsidRDefault="000916EB" w:rsidP="000916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1.1. Место дисциплины в структуре основной профессиональной образовательной программы: </w:t>
            </w:r>
            <w:r w:rsidRPr="0009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дисциплина Физическая культура входит в общий гуманитарный и социально-экономический цикл (ОГСЭ)</w:t>
            </w:r>
          </w:p>
          <w:p w:rsidR="000916EB" w:rsidRPr="000916EB" w:rsidRDefault="000916EB" w:rsidP="000916E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16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1.2. Цель и планируемые результаты освоения дисциплины:</w:t>
            </w:r>
          </w:p>
          <w:p w:rsidR="000916EB" w:rsidRDefault="000916EB" w:rsidP="000916EB">
            <w:pPr>
              <w:suppressAutoHyphens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программы учебной дисциплины обучающимися осваиваются</w:t>
            </w:r>
          </w:p>
          <w:tbl>
            <w:tblPr>
              <w:tblW w:w="924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29"/>
              <w:gridCol w:w="4082"/>
              <w:gridCol w:w="4037"/>
            </w:tblGrid>
            <w:tr w:rsidR="000916EB" w:rsidRPr="0046060F" w:rsidTr="004D2F60">
              <w:trPr>
                <w:trHeight w:val="649"/>
              </w:trPr>
              <w:tc>
                <w:tcPr>
                  <w:tcW w:w="1129" w:type="dxa"/>
                  <w:hideMark/>
                </w:tcPr>
                <w:p w:rsidR="000916EB" w:rsidRPr="0046060F" w:rsidRDefault="000916EB" w:rsidP="004D2F60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6060F">
                    <w:rPr>
                      <w:rFonts w:ascii="Times New Roman" w:hAnsi="Times New Roman"/>
                      <w:sz w:val="24"/>
                      <w:szCs w:val="24"/>
                    </w:rPr>
                    <w:t xml:space="preserve">Код </w:t>
                  </w:r>
                </w:p>
                <w:p w:rsidR="000916EB" w:rsidRPr="0046060F" w:rsidRDefault="000916EB" w:rsidP="004D2F60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6060F">
                    <w:rPr>
                      <w:rFonts w:ascii="Times New Roman" w:hAnsi="Times New Roman"/>
                      <w:sz w:val="24"/>
                      <w:szCs w:val="24"/>
                    </w:rPr>
                    <w:t>ПК, ОК</w:t>
                  </w:r>
                </w:p>
              </w:tc>
              <w:tc>
                <w:tcPr>
                  <w:tcW w:w="4082" w:type="dxa"/>
                  <w:hideMark/>
                </w:tcPr>
                <w:p w:rsidR="000916EB" w:rsidRPr="0046060F" w:rsidRDefault="000916EB" w:rsidP="004D2F60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6060F">
                    <w:rPr>
                      <w:rFonts w:ascii="Times New Roman" w:hAnsi="Times New Roman"/>
                      <w:sz w:val="24"/>
                      <w:szCs w:val="24"/>
                    </w:rPr>
                    <w:t>Умения</w:t>
                  </w:r>
                </w:p>
              </w:tc>
              <w:tc>
                <w:tcPr>
                  <w:tcW w:w="4037" w:type="dxa"/>
                  <w:hideMark/>
                </w:tcPr>
                <w:p w:rsidR="000916EB" w:rsidRPr="0046060F" w:rsidRDefault="000916EB" w:rsidP="004D2F60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6060F">
                    <w:rPr>
                      <w:rFonts w:ascii="Times New Roman" w:hAnsi="Times New Roman"/>
                      <w:sz w:val="24"/>
                      <w:szCs w:val="24"/>
                    </w:rPr>
                    <w:t>Знания</w:t>
                  </w:r>
                </w:p>
              </w:tc>
            </w:tr>
            <w:tr w:rsidR="000916EB" w:rsidRPr="0046060F" w:rsidTr="004D2F60">
              <w:trPr>
                <w:trHeight w:val="212"/>
              </w:trPr>
              <w:tc>
                <w:tcPr>
                  <w:tcW w:w="1129" w:type="dxa"/>
                </w:tcPr>
                <w:p w:rsidR="000916EB" w:rsidRPr="00EB4333" w:rsidRDefault="000916EB" w:rsidP="004D2F60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B433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ОК1-ОК04, ОК8</w:t>
                  </w:r>
                </w:p>
              </w:tc>
              <w:tc>
                <w:tcPr>
                  <w:tcW w:w="4082" w:type="dxa"/>
                </w:tcPr>
                <w:p w:rsidR="000916EB" w:rsidRPr="0046060F" w:rsidRDefault="000916EB" w:rsidP="004D2F60">
                  <w:pPr>
                    <w:spacing w:after="0" w:line="240" w:lineRule="auto"/>
                    <w:ind w:firstLine="289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6060F">
                    <w:rPr>
                      <w:rFonts w:ascii="Times New Roman" w:hAnsi="Times New Roman"/>
                      <w:sz w:val="24"/>
                      <w:szCs w:val="24"/>
                    </w:rPr>
                    <w:t>Использовать физкультурно-оздоровительную деятельность для укрепления здоровья, достижения жизненных и профессиональных целей;</w:t>
                  </w:r>
                </w:p>
                <w:p w:rsidR="000916EB" w:rsidRPr="0046060F" w:rsidRDefault="000916EB" w:rsidP="004D2F60">
                  <w:pPr>
                    <w:spacing w:after="0" w:line="240" w:lineRule="auto"/>
                    <w:ind w:firstLine="289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6060F">
                    <w:rPr>
                      <w:rFonts w:ascii="Times New Roman" w:hAnsi="Times New Roman"/>
                      <w:sz w:val="24"/>
                      <w:szCs w:val="24"/>
                    </w:rPr>
                    <w:t>Применять рациональные приемы двигательных функций в профессиональной деятельности</w:t>
                  </w:r>
                </w:p>
                <w:p w:rsidR="000916EB" w:rsidRPr="0046060F" w:rsidRDefault="000916EB" w:rsidP="004D2F60">
                  <w:pPr>
                    <w:spacing w:after="0" w:line="240" w:lineRule="auto"/>
                    <w:ind w:firstLine="289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46060F">
                    <w:rPr>
                      <w:rFonts w:ascii="Times New Roman" w:hAnsi="Times New Roman"/>
                      <w:sz w:val="24"/>
                      <w:szCs w:val="24"/>
                    </w:rPr>
                    <w:t>Пользоваться средствами профилактики перенапряжения характерными для данной профессии (специальности)</w:t>
                  </w:r>
                </w:p>
              </w:tc>
              <w:tc>
                <w:tcPr>
                  <w:tcW w:w="4037" w:type="dxa"/>
                </w:tcPr>
                <w:p w:rsidR="000916EB" w:rsidRPr="0046060F" w:rsidRDefault="000916EB" w:rsidP="004D2F60">
                  <w:pPr>
                    <w:spacing w:after="0" w:line="240" w:lineRule="auto"/>
                    <w:ind w:firstLine="289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6060F">
                    <w:rPr>
                      <w:rFonts w:ascii="Times New Roman" w:hAnsi="Times New Roman"/>
                      <w:sz w:val="24"/>
                      <w:szCs w:val="24"/>
                    </w:rPr>
                    <w:t>Роль физической культуры в общекультурном, профессиональном и социальном развитии человека;</w:t>
                  </w:r>
                </w:p>
                <w:p w:rsidR="000916EB" w:rsidRPr="0046060F" w:rsidRDefault="000916EB" w:rsidP="004D2F60">
                  <w:pPr>
                    <w:spacing w:after="0" w:line="240" w:lineRule="auto"/>
                    <w:ind w:firstLine="289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6060F">
                    <w:rPr>
                      <w:rFonts w:ascii="Times New Roman" w:hAnsi="Times New Roman"/>
                      <w:sz w:val="24"/>
                      <w:szCs w:val="24"/>
                    </w:rPr>
                    <w:t>Основы здорового образа жизни;</w:t>
                  </w:r>
                </w:p>
                <w:p w:rsidR="000916EB" w:rsidRPr="0046060F" w:rsidRDefault="000916EB" w:rsidP="004D2F60">
                  <w:pPr>
                    <w:spacing w:after="0" w:line="240" w:lineRule="auto"/>
                    <w:ind w:firstLine="289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6060F">
                    <w:rPr>
                      <w:rFonts w:ascii="Times New Roman" w:hAnsi="Times New Roman"/>
                      <w:sz w:val="24"/>
                      <w:szCs w:val="24"/>
                    </w:rPr>
                    <w:t>Условия профессиональной деятельности и зоны риска физического здоровья для профессии (специальности)</w:t>
                  </w:r>
                </w:p>
                <w:p w:rsidR="000916EB" w:rsidRPr="0046060F" w:rsidRDefault="000916EB" w:rsidP="004D2F60">
                  <w:pPr>
                    <w:ind w:firstLine="289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46060F">
                    <w:rPr>
                      <w:rFonts w:ascii="Times New Roman" w:hAnsi="Times New Roman"/>
                      <w:sz w:val="24"/>
                      <w:szCs w:val="24"/>
                    </w:rPr>
                    <w:t>Средства профилактики перенапряжения</w:t>
                  </w:r>
                </w:p>
              </w:tc>
            </w:tr>
          </w:tbl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СТРУКТУРА И СОДЕРЖАНИЕ УЧЕБНОЙ ДИСЦИПЛИНЫ</w:t>
            </w:r>
          </w:p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2.1. Объем учебной дисциплины и виды учебной работы</w:t>
            </w:r>
          </w:p>
          <w:p w:rsidR="000916EB" w:rsidRPr="000916EB" w:rsidRDefault="000916EB" w:rsidP="000916E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gridSpan w:val="2"/>
          </w:tcPr>
          <w:p w:rsidR="000916EB" w:rsidRPr="000916EB" w:rsidRDefault="000916EB" w:rsidP="000916E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748E9" w:rsidRPr="0046060F" w:rsidTr="008748E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After w:val="1"/>
          <w:wAfter w:w="359" w:type="dxa"/>
          <w:trHeight w:val="490"/>
        </w:trPr>
        <w:tc>
          <w:tcPr>
            <w:tcW w:w="7479" w:type="dxa"/>
            <w:vAlign w:val="center"/>
          </w:tcPr>
          <w:p w:rsidR="008748E9" w:rsidRPr="0046060F" w:rsidRDefault="008748E9" w:rsidP="004D2F6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6060F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092" w:type="dxa"/>
            <w:gridSpan w:val="2"/>
            <w:vAlign w:val="center"/>
          </w:tcPr>
          <w:p w:rsidR="008748E9" w:rsidRPr="0046060F" w:rsidRDefault="008748E9" w:rsidP="004D2F60">
            <w:pPr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46060F">
              <w:rPr>
                <w:rFonts w:ascii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8748E9" w:rsidRPr="0046060F" w:rsidTr="008748E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After w:val="1"/>
          <w:wAfter w:w="359" w:type="dxa"/>
          <w:trHeight w:val="490"/>
        </w:trPr>
        <w:tc>
          <w:tcPr>
            <w:tcW w:w="7479" w:type="dxa"/>
            <w:vAlign w:val="center"/>
          </w:tcPr>
          <w:p w:rsidR="008748E9" w:rsidRPr="0046060F" w:rsidRDefault="008748E9" w:rsidP="004D2F6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6060F">
              <w:rPr>
                <w:rFonts w:ascii="Times New Roman" w:hAnsi="Times New Roman"/>
                <w:b/>
                <w:sz w:val="24"/>
                <w:szCs w:val="24"/>
              </w:rPr>
              <w:t>Обязательная учебная нагрузка</w:t>
            </w:r>
          </w:p>
        </w:tc>
        <w:tc>
          <w:tcPr>
            <w:tcW w:w="2092" w:type="dxa"/>
            <w:gridSpan w:val="2"/>
            <w:vAlign w:val="center"/>
          </w:tcPr>
          <w:p w:rsidR="008748E9" w:rsidRPr="0046060F" w:rsidRDefault="008748E9" w:rsidP="0094684C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46060F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  <w:r w:rsidR="0094684C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</w:p>
        </w:tc>
      </w:tr>
      <w:tr w:rsidR="008748E9" w:rsidRPr="0046060F" w:rsidTr="008748E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After w:val="1"/>
          <w:wAfter w:w="359" w:type="dxa"/>
          <w:trHeight w:val="243"/>
        </w:trPr>
        <w:tc>
          <w:tcPr>
            <w:tcW w:w="9571" w:type="dxa"/>
            <w:gridSpan w:val="3"/>
            <w:vAlign w:val="center"/>
          </w:tcPr>
          <w:p w:rsidR="008748E9" w:rsidRPr="0046060F" w:rsidRDefault="008748E9" w:rsidP="004D2F60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46060F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8748E9" w:rsidRPr="0046060F" w:rsidTr="008748E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After w:val="1"/>
          <w:wAfter w:w="359" w:type="dxa"/>
          <w:trHeight w:val="490"/>
        </w:trPr>
        <w:tc>
          <w:tcPr>
            <w:tcW w:w="7479" w:type="dxa"/>
            <w:vAlign w:val="center"/>
          </w:tcPr>
          <w:p w:rsidR="008748E9" w:rsidRPr="0046060F" w:rsidRDefault="008748E9" w:rsidP="004D2F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6060F">
              <w:rPr>
                <w:rFonts w:ascii="Times New Roman" w:hAnsi="Times New Roman"/>
                <w:sz w:val="24"/>
                <w:szCs w:val="24"/>
              </w:rPr>
              <w:t>практические занятия (если предусмотрено)</w:t>
            </w:r>
          </w:p>
        </w:tc>
        <w:tc>
          <w:tcPr>
            <w:tcW w:w="2092" w:type="dxa"/>
            <w:gridSpan w:val="2"/>
            <w:vAlign w:val="center"/>
          </w:tcPr>
          <w:p w:rsidR="008748E9" w:rsidRPr="0046060F" w:rsidRDefault="008748E9" w:rsidP="0094684C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16</w:t>
            </w:r>
            <w:r w:rsidR="0094684C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</w:p>
        </w:tc>
      </w:tr>
      <w:tr w:rsidR="008748E9" w:rsidRPr="0046060F" w:rsidTr="008748E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After w:val="1"/>
          <w:wAfter w:w="359" w:type="dxa"/>
          <w:trHeight w:val="490"/>
        </w:trPr>
        <w:tc>
          <w:tcPr>
            <w:tcW w:w="7479" w:type="dxa"/>
            <w:vAlign w:val="center"/>
          </w:tcPr>
          <w:p w:rsidR="008748E9" w:rsidRPr="0046060F" w:rsidRDefault="008748E9" w:rsidP="008748E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Консультации</w:t>
            </w:r>
          </w:p>
        </w:tc>
        <w:tc>
          <w:tcPr>
            <w:tcW w:w="2092" w:type="dxa"/>
            <w:gridSpan w:val="2"/>
            <w:vAlign w:val="center"/>
          </w:tcPr>
          <w:p w:rsidR="008748E9" w:rsidRPr="0046060F" w:rsidRDefault="0094684C" w:rsidP="004D2F60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8748E9" w:rsidRPr="0046060F" w:rsidTr="008748E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After w:val="1"/>
          <w:wAfter w:w="359" w:type="dxa"/>
          <w:trHeight w:val="278"/>
        </w:trPr>
        <w:tc>
          <w:tcPr>
            <w:tcW w:w="7479" w:type="dxa"/>
            <w:vAlign w:val="center"/>
          </w:tcPr>
          <w:p w:rsidR="008748E9" w:rsidRPr="0046060F" w:rsidRDefault="008748E9" w:rsidP="008748E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6060F"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2092" w:type="dxa"/>
            <w:gridSpan w:val="2"/>
            <w:vAlign w:val="center"/>
          </w:tcPr>
          <w:p w:rsidR="008748E9" w:rsidRPr="0046060F" w:rsidRDefault="0094684C" w:rsidP="004D2F60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Диф.зачет</w:t>
            </w:r>
          </w:p>
        </w:tc>
      </w:tr>
    </w:tbl>
    <w:p w:rsidR="000916EB" w:rsidRDefault="000916EB"/>
    <w:p w:rsidR="008748E9" w:rsidRDefault="008748E9">
      <w:pPr>
        <w:sectPr w:rsidR="008748E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748E9" w:rsidRPr="008748E9" w:rsidRDefault="008748E9" w:rsidP="008748E9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748E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5059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85"/>
        <w:gridCol w:w="8144"/>
        <w:gridCol w:w="1544"/>
        <w:gridCol w:w="1322"/>
        <w:gridCol w:w="1565"/>
      </w:tblGrid>
      <w:tr w:rsidR="008748E9" w:rsidRPr="008748E9" w:rsidTr="004D2F60">
        <w:trPr>
          <w:trHeight w:val="20"/>
        </w:trPr>
        <w:tc>
          <w:tcPr>
            <w:tcW w:w="797" w:type="pct"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Наименование разделов и тем</w:t>
            </w:r>
          </w:p>
        </w:tc>
        <w:tc>
          <w:tcPr>
            <w:tcW w:w="3238" w:type="pct"/>
            <w:gridSpan w:val="2"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42" w:type="pct"/>
          </w:tcPr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Объем в часах</w:t>
            </w:r>
          </w:p>
        </w:tc>
        <w:tc>
          <w:tcPr>
            <w:tcW w:w="523" w:type="pct"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Осваиваемые элементы компетенций</w:t>
            </w:r>
          </w:p>
        </w:tc>
      </w:tr>
      <w:tr w:rsidR="008748E9" w:rsidRPr="008748E9" w:rsidTr="004D2F60">
        <w:trPr>
          <w:trHeight w:val="20"/>
        </w:trPr>
        <w:tc>
          <w:tcPr>
            <w:tcW w:w="797" w:type="pct"/>
          </w:tcPr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1</w:t>
            </w:r>
          </w:p>
        </w:tc>
        <w:tc>
          <w:tcPr>
            <w:tcW w:w="3238" w:type="pct"/>
            <w:gridSpan w:val="2"/>
          </w:tcPr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2</w:t>
            </w:r>
          </w:p>
        </w:tc>
        <w:tc>
          <w:tcPr>
            <w:tcW w:w="442" w:type="pct"/>
          </w:tcPr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3</w:t>
            </w:r>
          </w:p>
        </w:tc>
        <w:tc>
          <w:tcPr>
            <w:tcW w:w="523" w:type="pct"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</w:tr>
      <w:tr w:rsidR="008748E9" w:rsidRPr="008748E9" w:rsidTr="004D2F60">
        <w:trPr>
          <w:trHeight w:val="20"/>
        </w:trPr>
        <w:tc>
          <w:tcPr>
            <w:tcW w:w="4035" w:type="pct"/>
            <w:gridSpan w:val="3"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1. Основы физической культуры</w:t>
            </w:r>
          </w:p>
        </w:tc>
        <w:tc>
          <w:tcPr>
            <w:tcW w:w="442" w:type="pct"/>
          </w:tcPr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2</w:t>
            </w:r>
          </w:p>
        </w:tc>
        <w:tc>
          <w:tcPr>
            <w:tcW w:w="523" w:type="pct"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</w:tr>
      <w:tr w:rsidR="008748E9" w:rsidRPr="008748E9" w:rsidTr="004D2F60">
        <w:trPr>
          <w:trHeight w:val="20"/>
        </w:trPr>
        <w:tc>
          <w:tcPr>
            <w:tcW w:w="797" w:type="pct"/>
            <w:vMerge w:val="restart"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Тема 1.1.</w:t>
            </w:r>
          </w:p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Физическая</w:t>
            </w:r>
          </w:p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культура в профессиональной подготовке и</w:t>
            </w:r>
          </w:p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социокультурное</w:t>
            </w:r>
          </w:p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развитие личности</w:t>
            </w:r>
          </w:p>
        </w:tc>
        <w:tc>
          <w:tcPr>
            <w:tcW w:w="3238" w:type="pct"/>
            <w:gridSpan w:val="2"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42" w:type="pct"/>
            <w:vMerge w:val="restart"/>
          </w:tcPr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2</w:t>
            </w:r>
          </w:p>
        </w:tc>
        <w:tc>
          <w:tcPr>
            <w:tcW w:w="523" w:type="pct"/>
            <w:vMerge w:val="restart"/>
          </w:tcPr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ОК1-ОК04, ОК8</w:t>
            </w:r>
          </w:p>
        </w:tc>
      </w:tr>
      <w:tr w:rsidR="008748E9" w:rsidRPr="008748E9" w:rsidTr="004D2F60">
        <w:trPr>
          <w:trHeight w:val="896"/>
        </w:trPr>
        <w:tc>
          <w:tcPr>
            <w:tcW w:w="797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238" w:type="pct"/>
            <w:gridSpan w:val="2"/>
          </w:tcPr>
          <w:p w:rsidR="008748E9" w:rsidRPr="008748E9" w:rsidRDefault="008748E9" w:rsidP="008748E9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lang w:eastAsia="ru-RU"/>
              </w:rPr>
              <w:t>Основы здорового образа жизни. Физическая культура в обеспечении здоровья. Самоконтроль студентов физическими упражнениями и спортом. Контроль уровня совершенствования профессионально важных психофизиологических качеств</w:t>
            </w:r>
          </w:p>
        </w:tc>
        <w:tc>
          <w:tcPr>
            <w:tcW w:w="442" w:type="pct"/>
            <w:vMerge/>
          </w:tcPr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523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</w:tr>
      <w:tr w:rsidR="008748E9" w:rsidRPr="008748E9" w:rsidTr="004D2F60">
        <w:trPr>
          <w:trHeight w:val="20"/>
        </w:trPr>
        <w:tc>
          <w:tcPr>
            <w:tcW w:w="797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238" w:type="pct"/>
            <w:gridSpan w:val="2"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442" w:type="pct"/>
          </w:tcPr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</w:t>
            </w:r>
          </w:p>
        </w:tc>
        <w:tc>
          <w:tcPr>
            <w:tcW w:w="523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8748E9" w:rsidRPr="008748E9" w:rsidTr="004D2F60">
        <w:trPr>
          <w:trHeight w:val="20"/>
        </w:trPr>
        <w:tc>
          <w:tcPr>
            <w:tcW w:w="797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238" w:type="pct"/>
            <w:gridSpan w:val="2"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Самостоятельная работа обучающихся примерная </w:t>
            </w:r>
          </w:p>
        </w:tc>
        <w:tc>
          <w:tcPr>
            <w:tcW w:w="442" w:type="pct"/>
          </w:tcPr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-</w:t>
            </w:r>
          </w:p>
        </w:tc>
        <w:tc>
          <w:tcPr>
            <w:tcW w:w="523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8748E9" w:rsidRPr="008748E9" w:rsidTr="004D2F60">
        <w:trPr>
          <w:trHeight w:val="20"/>
        </w:trPr>
        <w:tc>
          <w:tcPr>
            <w:tcW w:w="4035" w:type="pct"/>
            <w:gridSpan w:val="3"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Раздел 2. Легкая атлетика</w:t>
            </w:r>
          </w:p>
        </w:tc>
        <w:tc>
          <w:tcPr>
            <w:tcW w:w="442" w:type="pct"/>
          </w:tcPr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40</w:t>
            </w:r>
          </w:p>
        </w:tc>
        <w:tc>
          <w:tcPr>
            <w:tcW w:w="523" w:type="pct"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8748E9" w:rsidRPr="008748E9" w:rsidTr="004D2F60">
        <w:trPr>
          <w:trHeight w:val="20"/>
        </w:trPr>
        <w:tc>
          <w:tcPr>
            <w:tcW w:w="797" w:type="pct"/>
            <w:vMerge w:val="restart"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Тема 2.1. Бег на короткие дистанции.</w:t>
            </w:r>
          </w:p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Прыжок в длину с места</w:t>
            </w:r>
          </w:p>
        </w:tc>
        <w:tc>
          <w:tcPr>
            <w:tcW w:w="3238" w:type="pct"/>
            <w:gridSpan w:val="2"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42" w:type="pct"/>
            <w:vMerge w:val="restart"/>
          </w:tcPr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14</w:t>
            </w:r>
          </w:p>
        </w:tc>
        <w:tc>
          <w:tcPr>
            <w:tcW w:w="523" w:type="pct"/>
            <w:vMerge w:val="restart"/>
          </w:tcPr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ОК1-ОК04, ОК8</w:t>
            </w:r>
          </w:p>
        </w:tc>
      </w:tr>
      <w:tr w:rsidR="008748E9" w:rsidRPr="008748E9" w:rsidTr="004D2F60">
        <w:trPr>
          <w:trHeight w:val="532"/>
        </w:trPr>
        <w:tc>
          <w:tcPr>
            <w:tcW w:w="797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238" w:type="pct"/>
            <w:gridSpan w:val="2"/>
          </w:tcPr>
          <w:p w:rsidR="008748E9" w:rsidRPr="008748E9" w:rsidRDefault="008748E9" w:rsidP="008748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Техника бега на короткие дистанции с низкого, среднего и высокогостарта. Техника прыжка в длину с места</w:t>
            </w:r>
          </w:p>
        </w:tc>
        <w:tc>
          <w:tcPr>
            <w:tcW w:w="442" w:type="pct"/>
            <w:vMerge/>
          </w:tcPr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523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</w:tr>
      <w:tr w:rsidR="008748E9" w:rsidRPr="008748E9" w:rsidTr="004D2F60">
        <w:trPr>
          <w:trHeight w:val="20"/>
        </w:trPr>
        <w:tc>
          <w:tcPr>
            <w:tcW w:w="797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238" w:type="pct"/>
            <w:gridSpan w:val="2"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442" w:type="pct"/>
            <w:vMerge w:val="restart"/>
          </w:tcPr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14</w:t>
            </w:r>
          </w:p>
        </w:tc>
        <w:tc>
          <w:tcPr>
            <w:tcW w:w="523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</w:tr>
      <w:tr w:rsidR="008748E9" w:rsidRPr="008748E9" w:rsidTr="004D2F60">
        <w:trPr>
          <w:trHeight w:val="20"/>
        </w:trPr>
        <w:tc>
          <w:tcPr>
            <w:tcW w:w="797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238" w:type="pct"/>
            <w:gridSpan w:val="2"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Cs/>
                <w:lang w:eastAsia="ru-RU"/>
              </w:rPr>
              <w:t>Техника безопасности на занятия Л/а. Техника беговых упражнений</w:t>
            </w:r>
          </w:p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Cs/>
                <w:lang w:eastAsia="ru-RU"/>
              </w:rPr>
              <w:t>Совершенствование техники высокого и низкого старта, стартового разгона, финиширования</w:t>
            </w:r>
          </w:p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Cs/>
                <w:lang w:eastAsia="ru-RU"/>
              </w:rPr>
              <w:t>Совершенствование техники бега на дистанции 100 м., контрольный норматив</w:t>
            </w:r>
          </w:p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Cs/>
                <w:lang w:eastAsia="ru-RU"/>
              </w:rPr>
              <w:t>Совершенствование техники бега на дистанции 300 м., контрольный норматив</w:t>
            </w:r>
          </w:p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Cs/>
                <w:lang w:eastAsia="ru-RU"/>
              </w:rPr>
              <w:t>Совершенствование техники бега на дистанции 500 м., контрольный норматив</w:t>
            </w:r>
          </w:p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Cs/>
                <w:lang w:eastAsia="ru-RU"/>
              </w:rPr>
              <w:t>Совершенствование техники бега на дистанции 500 м., контрольный норматив</w:t>
            </w:r>
          </w:p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Cs/>
                <w:lang w:eastAsia="ru-RU"/>
              </w:rPr>
              <w:t>Совершенствование техники прыжка в длину с места, контрольный норматив</w:t>
            </w:r>
          </w:p>
        </w:tc>
        <w:tc>
          <w:tcPr>
            <w:tcW w:w="442" w:type="pct"/>
            <w:vMerge/>
          </w:tcPr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523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</w:tr>
      <w:tr w:rsidR="008748E9" w:rsidRPr="008748E9" w:rsidTr="004D2F60">
        <w:trPr>
          <w:trHeight w:val="20"/>
        </w:trPr>
        <w:tc>
          <w:tcPr>
            <w:tcW w:w="797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238" w:type="pct"/>
            <w:gridSpan w:val="2"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Самостоятельная работа обучающихся примерная </w:t>
            </w:r>
          </w:p>
        </w:tc>
        <w:tc>
          <w:tcPr>
            <w:tcW w:w="442" w:type="pct"/>
          </w:tcPr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-</w:t>
            </w:r>
          </w:p>
        </w:tc>
        <w:tc>
          <w:tcPr>
            <w:tcW w:w="523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</w:tr>
      <w:tr w:rsidR="008748E9" w:rsidRPr="008748E9" w:rsidTr="004D2F60">
        <w:trPr>
          <w:trHeight w:val="20"/>
        </w:trPr>
        <w:tc>
          <w:tcPr>
            <w:tcW w:w="797" w:type="pct"/>
            <w:vMerge w:val="restart"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Тема 2.2. Бег на длинные дистанции</w:t>
            </w:r>
          </w:p>
        </w:tc>
        <w:tc>
          <w:tcPr>
            <w:tcW w:w="3238" w:type="pct"/>
            <w:gridSpan w:val="2"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42" w:type="pct"/>
            <w:vMerge w:val="restart"/>
          </w:tcPr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14</w:t>
            </w:r>
          </w:p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523" w:type="pct"/>
            <w:vMerge w:val="restart"/>
          </w:tcPr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ОК1-ОК04, ОК8</w:t>
            </w:r>
          </w:p>
        </w:tc>
      </w:tr>
      <w:tr w:rsidR="008748E9" w:rsidRPr="008748E9" w:rsidTr="004D2F60">
        <w:trPr>
          <w:trHeight w:val="20"/>
        </w:trPr>
        <w:tc>
          <w:tcPr>
            <w:tcW w:w="797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238" w:type="pct"/>
            <w:gridSpan w:val="2"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lang w:eastAsia="ru-RU"/>
              </w:rPr>
              <w:t>Техника бега по дистанции</w:t>
            </w:r>
          </w:p>
        </w:tc>
        <w:tc>
          <w:tcPr>
            <w:tcW w:w="442" w:type="pct"/>
            <w:vMerge/>
          </w:tcPr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523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highlight w:val="yellow"/>
                <w:lang w:eastAsia="ru-RU"/>
              </w:rPr>
            </w:pPr>
          </w:p>
        </w:tc>
      </w:tr>
      <w:tr w:rsidR="008748E9" w:rsidRPr="008748E9" w:rsidTr="004D2F60">
        <w:trPr>
          <w:trHeight w:val="20"/>
        </w:trPr>
        <w:tc>
          <w:tcPr>
            <w:tcW w:w="797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238" w:type="pct"/>
            <w:gridSpan w:val="2"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442" w:type="pct"/>
            <w:vMerge w:val="restart"/>
          </w:tcPr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14</w:t>
            </w:r>
          </w:p>
        </w:tc>
        <w:tc>
          <w:tcPr>
            <w:tcW w:w="523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highlight w:val="yellow"/>
                <w:lang w:eastAsia="ru-RU"/>
              </w:rPr>
            </w:pPr>
          </w:p>
        </w:tc>
      </w:tr>
      <w:tr w:rsidR="008748E9" w:rsidRPr="008748E9" w:rsidTr="004D2F60">
        <w:trPr>
          <w:trHeight w:val="20"/>
        </w:trPr>
        <w:tc>
          <w:tcPr>
            <w:tcW w:w="797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238" w:type="pct"/>
            <w:gridSpan w:val="2"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Cs/>
                <w:lang w:eastAsia="ru-RU"/>
              </w:rPr>
              <w:t>Овладение техникой старта, стартового разбега, финиширования</w:t>
            </w:r>
          </w:p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Cs/>
                <w:lang w:eastAsia="ru-RU"/>
              </w:rPr>
              <w:t>Разучивание комплексов специальных упражнений</w:t>
            </w:r>
          </w:p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Cs/>
                <w:lang w:eastAsia="ru-RU"/>
              </w:rPr>
              <w:t>Техника бега по дистанции (беговой цикл)</w:t>
            </w:r>
          </w:p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Cs/>
                <w:lang w:eastAsia="ru-RU"/>
              </w:rPr>
              <w:t>Техника бега по пересеченной местности (равномерный, переменный, повторный шаг)</w:t>
            </w:r>
          </w:p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Cs/>
                <w:lang w:eastAsia="ru-RU"/>
              </w:rPr>
              <w:t>Техника бега на дистанции 2000 м, контрольный норматив</w:t>
            </w:r>
          </w:p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Cs/>
                <w:lang w:eastAsia="ru-RU"/>
              </w:rPr>
              <w:t>Техника бега на дистанции 3000 м, без учета времени</w:t>
            </w:r>
          </w:p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Cs/>
                <w:lang w:eastAsia="ru-RU"/>
              </w:rPr>
              <w:t>Техника бега на дистанции 5000 м, без учета времени</w:t>
            </w:r>
          </w:p>
        </w:tc>
        <w:tc>
          <w:tcPr>
            <w:tcW w:w="442" w:type="pct"/>
            <w:vMerge/>
          </w:tcPr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523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highlight w:val="yellow"/>
                <w:lang w:eastAsia="ru-RU"/>
              </w:rPr>
            </w:pPr>
          </w:p>
        </w:tc>
      </w:tr>
      <w:tr w:rsidR="008748E9" w:rsidRPr="008748E9" w:rsidTr="004D2F60">
        <w:trPr>
          <w:trHeight w:val="20"/>
        </w:trPr>
        <w:tc>
          <w:tcPr>
            <w:tcW w:w="797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238" w:type="pct"/>
            <w:gridSpan w:val="2"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Самостоятельная работа обучающихся примерная </w:t>
            </w:r>
          </w:p>
        </w:tc>
        <w:tc>
          <w:tcPr>
            <w:tcW w:w="442" w:type="pct"/>
          </w:tcPr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-</w:t>
            </w:r>
          </w:p>
        </w:tc>
        <w:tc>
          <w:tcPr>
            <w:tcW w:w="523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highlight w:val="yellow"/>
                <w:lang w:eastAsia="ru-RU"/>
              </w:rPr>
            </w:pPr>
          </w:p>
        </w:tc>
      </w:tr>
      <w:tr w:rsidR="008748E9" w:rsidRPr="008748E9" w:rsidTr="004D2F60">
        <w:trPr>
          <w:trHeight w:val="20"/>
        </w:trPr>
        <w:tc>
          <w:tcPr>
            <w:tcW w:w="797" w:type="pct"/>
            <w:vMerge w:val="restart"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Тема 2.3. Бег на средние дистанции</w:t>
            </w:r>
          </w:p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Прыжок в длину с разбега.</w:t>
            </w:r>
          </w:p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Метание снарядов.</w:t>
            </w:r>
          </w:p>
        </w:tc>
        <w:tc>
          <w:tcPr>
            <w:tcW w:w="3238" w:type="pct"/>
            <w:gridSpan w:val="2"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42" w:type="pct"/>
            <w:vMerge w:val="restart"/>
          </w:tcPr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12</w:t>
            </w:r>
          </w:p>
        </w:tc>
        <w:tc>
          <w:tcPr>
            <w:tcW w:w="523" w:type="pct"/>
            <w:vMerge w:val="restart"/>
          </w:tcPr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ОК1-ОК04, ОК8</w:t>
            </w:r>
          </w:p>
        </w:tc>
      </w:tr>
      <w:tr w:rsidR="008748E9" w:rsidRPr="008748E9" w:rsidTr="004D2F60">
        <w:trPr>
          <w:trHeight w:val="20"/>
        </w:trPr>
        <w:tc>
          <w:tcPr>
            <w:tcW w:w="797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238" w:type="pct"/>
            <w:gridSpan w:val="2"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Техника бега на средние дистанции.</w:t>
            </w:r>
          </w:p>
        </w:tc>
        <w:tc>
          <w:tcPr>
            <w:tcW w:w="442" w:type="pct"/>
            <w:vMerge/>
          </w:tcPr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523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</w:tr>
      <w:tr w:rsidR="008748E9" w:rsidRPr="008748E9" w:rsidTr="004D2F60">
        <w:trPr>
          <w:trHeight w:val="20"/>
        </w:trPr>
        <w:tc>
          <w:tcPr>
            <w:tcW w:w="797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238" w:type="pct"/>
            <w:gridSpan w:val="2"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442" w:type="pct"/>
            <w:vMerge w:val="restart"/>
          </w:tcPr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12</w:t>
            </w:r>
          </w:p>
        </w:tc>
        <w:tc>
          <w:tcPr>
            <w:tcW w:w="523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</w:tr>
      <w:tr w:rsidR="008748E9" w:rsidRPr="008748E9" w:rsidTr="004D2F60">
        <w:trPr>
          <w:trHeight w:val="20"/>
        </w:trPr>
        <w:tc>
          <w:tcPr>
            <w:tcW w:w="797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238" w:type="pct"/>
            <w:gridSpan w:val="2"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Cs/>
                <w:lang w:eastAsia="ru-RU"/>
              </w:rPr>
              <w:t>Выполнение контрольного норматива: бег 100метров на время. Выполнение К.Н.: 500 метров – девушки, 1000 метров – юноши</w:t>
            </w:r>
          </w:p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Cs/>
                <w:lang w:eastAsia="ru-RU"/>
              </w:rPr>
              <w:t>Выполнение контрольного норматива: прыжка в длину с разбега способом «согнув ноги»</w:t>
            </w:r>
          </w:p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Cs/>
                <w:lang w:eastAsia="ru-RU"/>
              </w:rPr>
              <w:t>Техника прыжка способом «Согнув ноги» с 3-х, 5-ти, 7-ми шагов</w:t>
            </w:r>
          </w:p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Cs/>
                <w:lang w:eastAsia="ru-RU"/>
              </w:rPr>
              <w:t>Техника прыжка «в шаге» с укороченного разбега</w:t>
            </w:r>
          </w:p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Cs/>
                <w:lang w:eastAsia="ru-RU"/>
              </w:rPr>
              <w:t>Целостное выполнение техники прыжка в длину с разбега, контрольный норматив</w:t>
            </w:r>
          </w:p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Cs/>
                <w:lang w:eastAsia="ru-RU"/>
              </w:rPr>
              <w:t>Техника метания гранаты</w:t>
            </w:r>
          </w:p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Cs/>
                <w:lang w:eastAsia="ru-RU"/>
              </w:rPr>
              <w:t>Техника метания гранаты, контрольный норматив</w:t>
            </w:r>
          </w:p>
        </w:tc>
        <w:tc>
          <w:tcPr>
            <w:tcW w:w="442" w:type="pct"/>
            <w:vMerge/>
          </w:tcPr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523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</w:tr>
      <w:tr w:rsidR="008748E9" w:rsidRPr="008748E9" w:rsidTr="004D2F60">
        <w:trPr>
          <w:trHeight w:val="20"/>
        </w:trPr>
        <w:tc>
          <w:tcPr>
            <w:tcW w:w="797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238" w:type="pct"/>
            <w:gridSpan w:val="2"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Самостоятельная работа обучающихся примерная </w:t>
            </w:r>
          </w:p>
        </w:tc>
        <w:tc>
          <w:tcPr>
            <w:tcW w:w="442" w:type="pct"/>
          </w:tcPr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-</w:t>
            </w:r>
          </w:p>
        </w:tc>
        <w:tc>
          <w:tcPr>
            <w:tcW w:w="523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</w:tr>
      <w:tr w:rsidR="008748E9" w:rsidRPr="008748E9" w:rsidTr="004D2F60">
        <w:trPr>
          <w:trHeight w:val="20"/>
        </w:trPr>
        <w:tc>
          <w:tcPr>
            <w:tcW w:w="4035" w:type="pct"/>
            <w:gridSpan w:val="3"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3. Баскетбол</w:t>
            </w:r>
          </w:p>
        </w:tc>
        <w:tc>
          <w:tcPr>
            <w:tcW w:w="442" w:type="pct"/>
          </w:tcPr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36</w:t>
            </w:r>
          </w:p>
        </w:tc>
        <w:tc>
          <w:tcPr>
            <w:tcW w:w="523" w:type="pct"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</w:tr>
      <w:tr w:rsidR="008748E9" w:rsidRPr="008748E9" w:rsidTr="004D2F60">
        <w:trPr>
          <w:trHeight w:val="20"/>
        </w:trPr>
        <w:tc>
          <w:tcPr>
            <w:tcW w:w="797" w:type="pct"/>
            <w:vMerge w:val="restart"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Тема 3.1. Техника</w:t>
            </w:r>
          </w:p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выполнения ведения</w:t>
            </w:r>
          </w:p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мяча, передачи и</w:t>
            </w:r>
          </w:p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броска мяча в</w:t>
            </w:r>
          </w:p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кольцо с места</w:t>
            </w:r>
          </w:p>
        </w:tc>
        <w:tc>
          <w:tcPr>
            <w:tcW w:w="3238" w:type="pct"/>
            <w:gridSpan w:val="2"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42" w:type="pct"/>
            <w:vMerge w:val="restart"/>
          </w:tcPr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10</w:t>
            </w:r>
          </w:p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523" w:type="pct"/>
            <w:vMerge w:val="restart"/>
          </w:tcPr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ОК1-ОК04, ОК8</w:t>
            </w:r>
          </w:p>
        </w:tc>
      </w:tr>
      <w:tr w:rsidR="008748E9" w:rsidRPr="008748E9" w:rsidTr="004D2F60">
        <w:trPr>
          <w:trHeight w:val="20"/>
        </w:trPr>
        <w:tc>
          <w:tcPr>
            <w:tcW w:w="797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238" w:type="pct"/>
            <w:gridSpan w:val="2"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lang w:eastAsia="ru-RU"/>
              </w:rPr>
              <w:t>Техника выполнения ведения мяча, передачи и броска мяча с места</w:t>
            </w:r>
          </w:p>
        </w:tc>
        <w:tc>
          <w:tcPr>
            <w:tcW w:w="442" w:type="pct"/>
            <w:vMerge/>
          </w:tcPr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523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</w:tr>
      <w:tr w:rsidR="008748E9" w:rsidRPr="008748E9" w:rsidTr="004D2F60">
        <w:trPr>
          <w:trHeight w:val="20"/>
        </w:trPr>
        <w:tc>
          <w:tcPr>
            <w:tcW w:w="797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238" w:type="pct"/>
            <w:gridSpan w:val="2"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442" w:type="pct"/>
            <w:vMerge w:val="restart"/>
          </w:tcPr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10</w:t>
            </w:r>
          </w:p>
        </w:tc>
        <w:tc>
          <w:tcPr>
            <w:tcW w:w="523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</w:tr>
      <w:tr w:rsidR="008748E9" w:rsidRPr="008748E9" w:rsidTr="004D2F60">
        <w:trPr>
          <w:trHeight w:val="20"/>
        </w:trPr>
        <w:tc>
          <w:tcPr>
            <w:tcW w:w="797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238" w:type="pct"/>
            <w:gridSpan w:val="2"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Cs/>
                <w:lang w:eastAsia="ru-RU"/>
              </w:rPr>
              <w:t>Овладение техникой выполнения ведения мяча, передачи и броска мяча с места</w:t>
            </w:r>
          </w:p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Cs/>
                <w:lang w:eastAsia="ru-RU"/>
              </w:rPr>
              <w:t>Овладение и закрепление техникой ведения и передачи мяча в баскетболе</w:t>
            </w:r>
          </w:p>
        </w:tc>
        <w:tc>
          <w:tcPr>
            <w:tcW w:w="442" w:type="pct"/>
            <w:vMerge/>
          </w:tcPr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523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</w:tr>
      <w:tr w:rsidR="008748E9" w:rsidRPr="008748E9" w:rsidTr="004D2F60">
        <w:trPr>
          <w:trHeight w:val="20"/>
        </w:trPr>
        <w:tc>
          <w:tcPr>
            <w:tcW w:w="797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238" w:type="pct"/>
            <w:gridSpan w:val="2"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Самостоятельная работа обучающихся примерная </w:t>
            </w:r>
          </w:p>
        </w:tc>
        <w:tc>
          <w:tcPr>
            <w:tcW w:w="442" w:type="pct"/>
            <w:vMerge/>
          </w:tcPr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523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</w:tr>
      <w:tr w:rsidR="008748E9" w:rsidRPr="008748E9" w:rsidTr="004D2F60">
        <w:trPr>
          <w:trHeight w:val="20"/>
        </w:trPr>
        <w:tc>
          <w:tcPr>
            <w:tcW w:w="797" w:type="pct"/>
            <w:vMerge w:val="restart"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Тема 3.2. Техника</w:t>
            </w:r>
          </w:p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выполнения ведения</w:t>
            </w:r>
          </w:p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и передачи мяча в</w:t>
            </w:r>
          </w:p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движении, ведение –</w:t>
            </w:r>
          </w:p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lastRenderedPageBreak/>
              <w:t>2 шага – бросок</w:t>
            </w:r>
          </w:p>
        </w:tc>
        <w:tc>
          <w:tcPr>
            <w:tcW w:w="3238" w:type="pct"/>
            <w:gridSpan w:val="2"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442" w:type="pct"/>
            <w:vMerge w:val="restart"/>
          </w:tcPr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10</w:t>
            </w:r>
          </w:p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523" w:type="pct"/>
            <w:vMerge w:val="restart"/>
          </w:tcPr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ОК1-ОК04, ОК8</w:t>
            </w:r>
          </w:p>
        </w:tc>
      </w:tr>
      <w:tr w:rsidR="008748E9" w:rsidRPr="008748E9" w:rsidTr="004D2F60">
        <w:trPr>
          <w:trHeight w:val="20"/>
        </w:trPr>
        <w:tc>
          <w:tcPr>
            <w:tcW w:w="797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238" w:type="pct"/>
            <w:gridSpan w:val="2"/>
          </w:tcPr>
          <w:p w:rsidR="008748E9" w:rsidRPr="008748E9" w:rsidRDefault="008748E9" w:rsidP="008748E9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lang w:eastAsia="ru-RU"/>
              </w:rPr>
              <w:t>Техника ведения и передачи мяча в движении и броска мяча в кольцо -</w:t>
            </w:r>
          </w:p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lang w:eastAsia="ru-RU"/>
              </w:rPr>
              <w:t>«ведение – 2 шага – бросок».</w:t>
            </w:r>
          </w:p>
        </w:tc>
        <w:tc>
          <w:tcPr>
            <w:tcW w:w="442" w:type="pct"/>
            <w:vMerge/>
          </w:tcPr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523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highlight w:val="yellow"/>
                <w:lang w:eastAsia="ru-RU"/>
              </w:rPr>
            </w:pPr>
          </w:p>
        </w:tc>
      </w:tr>
      <w:tr w:rsidR="008748E9" w:rsidRPr="008748E9" w:rsidTr="004D2F60">
        <w:trPr>
          <w:trHeight w:val="20"/>
        </w:trPr>
        <w:tc>
          <w:tcPr>
            <w:tcW w:w="797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238" w:type="pct"/>
            <w:gridSpan w:val="2"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442" w:type="pct"/>
            <w:vMerge w:val="restart"/>
          </w:tcPr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10</w:t>
            </w:r>
          </w:p>
        </w:tc>
        <w:tc>
          <w:tcPr>
            <w:tcW w:w="523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highlight w:val="yellow"/>
                <w:lang w:eastAsia="ru-RU"/>
              </w:rPr>
            </w:pPr>
          </w:p>
        </w:tc>
      </w:tr>
      <w:tr w:rsidR="008748E9" w:rsidRPr="008748E9" w:rsidTr="004D2F60">
        <w:trPr>
          <w:trHeight w:val="20"/>
        </w:trPr>
        <w:tc>
          <w:tcPr>
            <w:tcW w:w="797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238" w:type="pct"/>
            <w:gridSpan w:val="2"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Cs/>
                <w:lang w:eastAsia="ru-RU"/>
              </w:rPr>
              <w:t>Совершенствование техники выполнения ведения мяча, передачи и броска мяча в</w:t>
            </w:r>
          </w:p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Cs/>
                <w:lang w:eastAsia="ru-RU"/>
              </w:rPr>
              <w:t>кольцо с места</w:t>
            </w:r>
          </w:p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Cs/>
                <w:lang w:eastAsia="ru-RU"/>
              </w:rPr>
              <w:t>Совершенствование техники ведения и передачи мяча в движении, выполнения</w:t>
            </w:r>
          </w:p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Cs/>
                <w:lang w:eastAsia="ru-RU"/>
              </w:rPr>
              <w:t>упражнения «ведения-2 шага-бросок</w:t>
            </w:r>
          </w:p>
        </w:tc>
        <w:tc>
          <w:tcPr>
            <w:tcW w:w="442" w:type="pct"/>
            <w:vMerge/>
          </w:tcPr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523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highlight w:val="yellow"/>
                <w:lang w:eastAsia="ru-RU"/>
              </w:rPr>
            </w:pPr>
          </w:p>
        </w:tc>
      </w:tr>
      <w:tr w:rsidR="008748E9" w:rsidRPr="008748E9" w:rsidTr="004D2F60">
        <w:trPr>
          <w:trHeight w:val="20"/>
        </w:trPr>
        <w:tc>
          <w:tcPr>
            <w:tcW w:w="797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238" w:type="pct"/>
            <w:gridSpan w:val="2"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Самостоятельная работа обучающихся примерная </w:t>
            </w:r>
          </w:p>
        </w:tc>
        <w:tc>
          <w:tcPr>
            <w:tcW w:w="442" w:type="pct"/>
          </w:tcPr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523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highlight w:val="yellow"/>
                <w:lang w:eastAsia="ru-RU"/>
              </w:rPr>
            </w:pPr>
          </w:p>
        </w:tc>
      </w:tr>
      <w:tr w:rsidR="008748E9" w:rsidRPr="008748E9" w:rsidTr="004D2F60">
        <w:trPr>
          <w:trHeight w:val="20"/>
        </w:trPr>
        <w:tc>
          <w:tcPr>
            <w:tcW w:w="797" w:type="pct"/>
            <w:vMerge w:val="restart"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Тема 3.3. Техника выполнения</w:t>
            </w:r>
          </w:p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штрафного броска,</w:t>
            </w:r>
          </w:p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ведение, ловля и</w:t>
            </w:r>
          </w:p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передача мяча в</w:t>
            </w:r>
          </w:p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колоне и кругу,</w:t>
            </w:r>
          </w:p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правила баскетбола</w:t>
            </w:r>
          </w:p>
        </w:tc>
        <w:tc>
          <w:tcPr>
            <w:tcW w:w="3238" w:type="pct"/>
            <w:gridSpan w:val="2"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42" w:type="pct"/>
            <w:vMerge w:val="restart"/>
          </w:tcPr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8</w:t>
            </w:r>
          </w:p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523" w:type="pct"/>
            <w:vMerge w:val="restart"/>
          </w:tcPr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ОК1-ОК04, ОК8</w:t>
            </w:r>
          </w:p>
        </w:tc>
      </w:tr>
      <w:tr w:rsidR="008748E9" w:rsidRPr="008748E9" w:rsidTr="004D2F60">
        <w:trPr>
          <w:trHeight w:val="20"/>
        </w:trPr>
        <w:tc>
          <w:tcPr>
            <w:tcW w:w="797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238" w:type="pct"/>
            <w:gridSpan w:val="2"/>
          </w:tcPr>
          <w:p w:rsidR="008748E9" w:rsidRPr="008748E9" w:rsidRDefault="008748E9" w:rsidP="008748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lang w:eastAsia="ru-RU"/>
              </w:rPr>
              <w:t>Техника выполнения штрафного броска, ведение, ловля и передача мяча в колоне и кругу.</w:t>
            </w:r>
          </w:p>
          <w:p w:rsidR="008748E9" w:rsidRPr="008748E9" w:rsidRDefault="008748E9" w:rsidP="008748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lang w:eastAsia="ru-RU"/>
              </w:rPr>
              <w:t>Техника выполнения перемещения в защитной стойке баскетболиста. Применение правил игры в баскетбол в учебной игре</w:t>
            </w:r>
          </w:p>
        </w:tc>
        <w:tc>
          <w:tcPr>
            <w:tcW w:w="442" w:type="pct"/>
            <w:vMerge/>
          </w:tcPr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523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</w:tr>
      <w:tr w:rsidR="008748E9" w:rsidRPr="008748E9" w:rsidTr="004D2F60">
        <w:trPr>
          <w:trHeight w:val="20"/>
        </w:trPr>
        <w:tc>
          <w:tcPr>
            <w:tcW w:w="797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238" w:type="pct"/>
            <w:gridSpan w:val="2"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442" w:type="pct"/>
            <w:vMerge w:val="restart"/>
          </w:tcPr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8</w:t>
            </w:r>
          </w:p>
        </w:tc>
        <w:tc>
          <w:tcPr>
            <w:tcW w:w="523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</w:tr>
      <w:tr w:rsidR="008748E9" w:rsidRPr="008748E9" w:rsidTr="004D2F60">
        <w:trPr>
          <w:trHeight w:val="20"/>
        </w:trPr>
        <w:tc>
          <w:tcPr>
            <w:tcW w:w="797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238" w:type="pct"/>
            <w:gridSpan w:val="2"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Cs/>
                <w:lang w:eastAsia="ru-RU"/>
              </w:rPr>
              <w:t>Совершенствование техники выполнения штрафного броска, ведение, ловля и передача</w:t>
            </w:r>
          </w:p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Cs/>
                <w:lang w:eastAsia="ru-RU"/>
              </w:rPr>
              <w:t>мяча в колоне и кругу</w:t>
            </w:r>
          </w:p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Cs/>
                <w:lang w:eastAsia="ru-RU"/>
              </w:rPr>
              <w:t>Совершенствование техники выполнения перемещения в защитной стойке</w:t>
            </w:r>
          </w:p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Cs/>
                <w:lang w:eastAsia="ru-RU"/>
              </w:rPr>
              <w:t>баскетболиста</w:t>
            </w:r>
          </w:p>
        </w:tc>
        <w:tc>
          <w:tcPr>
            <w:tcW w:w="442" w:type="pct"/>
            <w:vMerge/>
          </w:tcPr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523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</w:tr>
      <w:tr w:rsidR="008748E9" w:rsidRPr="008748E9" w:rsidTr="004D2F60">
        <w:trPr>
          <w:trHeight w:val="20"/>
        </w:trPr>
        <w:tc>
          <w:tcPr>
            <w:tcW w:w="797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238" w:type="pct"/>
            <w:gridSpan w:val="2"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Самостоятельная работа обучающихся примерная </w:t>
            </w:r>
          </w:p>
        </w:tc>
        <w:tc>
          <w:tcPr>
            <w:tcW w:w="442" w:type="pct"/>
          </w:tcPr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523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</w:tr>
      <w:tr w:rsidR="008748E9" w:rsidRPr="008748E9" w:rsidTr="004D2F60">
        <w:trPr>
          <w:trHeight w:val="20"/>
        </w:trPr>
        <w:tc>
          <w:tcPr>
            <w:tcW w:w="797" w:type="pct"/>
            <w:vMerge w:val="restart"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Тема 3.4.</w:t>
            </w:r>
          </w:p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Совершенствование</w:t>
            </w:r>
          </w:p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техники владения</w:t>
            </w:r>
          </w:p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баскетбольным</w:t>
            </w:r>
          </w:p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мячом</w:t>
            </w:r>
          </w:p>
        </w:tc>
        <w:tc>
          <w:tcPr>
            <w:tcW w:w="3238" w:type="pct"/>
            <w:gridSpan w:val="2"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42" w:type="pct"/>
            <w:vMerge w:val="restart"/>
          </w:tcPr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8</w:t>
            </w:r>
          </w:p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523" w:type="pct"/>
            <w:vMerge w:val="restart"/>
          </w:tcPr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ОК1-ОК04, ОК8</w:t>
            </w:r>
          </w:p>
        </w:tc>
      </w:tr>
      <w:tr w:rsidR="008748E9" w:rsidRPr="008748E9" w:rsidTr="004D2F60">
        <w:trPr>
          <w:trHeight w:val="20"/>
        </w:trPr>
        <w:tc>
          <w:tcPr>
            <w:tcW w:w="797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238" w:type="pct"/>
            <w:gridSpan w:val="2"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Техника владения баскетбольным мячом</w:t>
            </w:r>
          </w:p>
        </w:tc>
        <w:tc>
          <w:tcPr>
            <w:tcW w:w="442" w:type="pct"/>
            <w:vMerge/>
          </w:tcPr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523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</w:tr>
      <w:tr w:rsidR="008748E9" w:rsidRPr="008748E9" w:rsidTr="004D2F60">
        <w:trPr>
          <w:trHeight w:val="20"/>
        </w:trPr>
        <w:tc>
          <w:tcPr>
            <w:tcW w:w="797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238" w:type="pct"/>
            <w:gridSpan w:val="2"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442" w:type="pct"/>
            <w:vMerge w:val="restart"/>
          </w:tcPr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8</w:t>
            </w:r>
          </w:p>
        </w:tc>
        <w:tc>
          <w:tcPr>
            <w:tcW w:w="523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</w:tr>
      <w:tr w:rsidR="008748E9" w:rsidRPr="008748E9" w:rsidTr="004D2F60">
        <w:trPr>
          <w:trHeight w:val="20"/>
        </w:trPr>
        <w:tc>
          <w:tcPr>
            <w:tcW w:w="797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238" w:type="pct"/>
            <w:gridSpan w:val="2"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Cs/>
                <w:lang w:eastAsia="ru-RU"/>
              </w:rPr>
              <w:t>Выполнение контрольных нормативов: «ведение – 2 шага – бросок», бросок мяча с места под кольцо</w:t>
            </w:r>
          </w:p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Cs/>
                <w:lang w:eastAsia="ru-RU"/>
              </w:rPr>
              <w:t>Совершенствовать технические элементы баскетбола в учебной игре</w:t>
            </w:r>
          </w:p>
        </w:tc>
        <w:tc>
          <w:tcPr>
            <w:tcW w:w="442" w:type="pct"/>
            <w:vMerge/>
          </w:tcPr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523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</w:tr>
      <w:tr w:rsidR="008748E9" w:rsidRPr="008748E9" w:rsidTr="004D2F60">
        <w:trPr>
          <w:trHeight w:val="20"/>
        </w:trPr>
        <w:tc>
          <w:tcPr>
            <w:tcW w:w="797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238" w:type="pct"/>
            <w:gridSpan w:val="2"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Самостоятельная работа обучающихся примерная </w:t>
            </w:r>
          </w:p>
        </w:tc>
        <w:tc>
          <w:tcPr>
            <w:tcW w:w="442" w:type="pct"/>
          </w:tcPr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523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</w:tr>
      <w:tr w:rsidR="008748E9" w:rsidRPr="008748E9" w:rsidTr="004D2F60">
        <w:trPr>
          <w:trHeight w:val="20"/>
        </w:trPr>
        <w:tc>
          <w:tcPr>
            <w:tcW w:w="4035" w:type="pct"/>
            <w:gridSpan w:val="3"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4. Волейбол</w:t>
            </w:r>
          </w:p>
        </w:tc>
        <w:tc>
          <w:tcPr>
            <w:tcW w:w="442" w:type="pct"/>
          </w:tcPr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36</w:t>
            </w:r>
          </w:p>
        </w:tc>
        <w:tc>
          <w:tcPr>
            <w:tcW w:w="523" w:type="pct"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</w:tr>
      <w:tr w:rsidR="008748E9" w:rsidRPr="008748E9" w:rsidTr="004D2F60">
        <w:trPr>
          <w:trHeight w:val="20"/>
        </w:trPr>
        <w:tc>
          <w:tcPr>
            <w:tcW w:w="797" w:type="pct"/>
            <w:vMerge w:val="restart"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Тема 4.1. Техника</w:t>
            </w:r>
          </w:p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перемещений, стоек,</w:t>
            </w:r>
          </w:p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технике верхней и</w:t>
            </w:r>
          </w:p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нижней передач</w:t>
            </w:r>
          </w:p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двумя руками</w:t>
            </w:r>
          </w:p>
        </w:tc>
        <w:tc>
          <w:tcPr>
            <w:tcW w:w="3238" w:type="pct"/>
            <w:gridSpan w:val="2"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42" w:type="pct"/>
            <w:vMerge w:val="restart"/>
          </w:tcPr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10</w:t>
            </w:r>
          </w:p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523" w:type="pct"/>
            <w:vMerge w:val="restart"/>
          </w:tcPr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ОК1-ОК04, ОК8</w:t>
            </w:r>
          </w:p>
        </w:tc>
      </w:tr>
      <w:tr w:rsidR="008748E9" w:rsidRPr="008748E9" w:rsidTr="004D2F60">
        <w:trPr>
          <w:trHeight w:val="20"/>
        </w:trPr>
        <w:tc>
          <w:tcPr>
            <w:tcW w:w="797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238" w:type="pct"/>
            <w:gridSpan w:val="2"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Техника перемещений, стоек, технике верхней и нижней передач двумя руками</w:t>
            </w:r>
          </w:p>
        </w:tc>
        <w:tc>
          <w:tcPr>
            <w:tcW w:w="442" w:type="pct"/>
            <w:vMerge/>
          </w:tcPr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523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highlight w:val="yellow"/>
                <w:lang w:eastAsia="ru-RU"/>
              </w:rPr>
            </w:pPr>
          </w:p>
        </w:tc>
      </w:tr>
      <w:tr w:rsidR="008748E9" w:rsidRPr="008748E9" w:rsidTr="004D2F60">
        <w:trPr>
          <w:trHeight w:val="20"/>
        </w:trPr>
        <w:tc>
          <w:tcPr>
            <w:tcW w:w="797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238" w:type="pct"/>
            <w:gridSpan w:val="2"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442" w:type="pct"/>
            <w:vMerge w:val="restart"/>
          </w:tcPr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10</w:t>
            </w:r>
          </w:p>
        </w:tc>
        <w:tc>
          <w:tcPr>
            <w:tcW w:w="523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highlight w:val="yellow"/>
                <w:lang w:eastAsia="ru-RU"/>
              </w:rPr>
            </w:pPr>
          </w:p>
        </w:tc>
      </w:tr>
      <w:tr w:rsidR="008748E9" w:rsidRPr="008748E9" w:rsidTr="004D2F60">
        <w:trPr>
          <w:trHeight w:val="20"/>
        </w:trPr>
        <w:tc>
          <w:tcPr>
            <w:tcW w:w="797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238" w:type="pct"/>
            <w:gridSpan w:val="2"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Cs/>
                <w:lang w:eastAsia="ru-RU"/>
              </w:rPr>
              <w:t>Отработка действий: стойки в волейболе, перемещения по площадке:</w:t>
            </w:r>
          </w:p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Cs/>
                <w:lang w:eastAsia="ru-RU"/>
              </w:rPr>
              <w:t>Подача мяча: нижняя прямая, нижняя боковая, верхняя прямая, верхняя боковая. Прием мяча. Передача мяча. Нападающие удары. Блокирование нападающего удара. Страховка</w:t>
            </w:r>
          </w:p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Cs/>
                <w:lang w:eastAsia="ru-RU"/>
              </w:rPr>
              <w:t>у сетки. Обучение технике передачи мяча двумя руками сверху и снизу на месте и после</w:t>
            </w:r>
          </w:p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Cs/>
                <w:lang w:eastAsia="ru-RU"/>
              </w:rPr>
              <w:t>перемещения</w:t>
            </w:r>
          </w:p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Отработка тактики игры: расстановка игроков, тактика игры в защите, в нападении,</w:t>
            </w:r>
          </w:p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Cs/>
                <w:lang w:eastAsia="ru-RU"/>
              </w:rPr>
              <w:t>индивидуальные действия игроков с мячом, без мяча, групповые и командные действия</w:t>
            </w:r>
          </w:p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Cs/>
                <w:lang w:eastAsia="ru-RU"/>
              </w:rPr>
              <w:t>игроков, взаимодействие игроков</w:t>
            </w:r>
          </w:p>
        </w:tc>
        <w:tc>
          <w:tcPr>
            <w:tcW w:w="442" w:type="pct"/>
            <w:vMerge/>
          </w:tcPr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523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highlight w:val="yellow"/>
                <w:lang w:eastAsia="ru-RU"/>
              </w:rPr>
            </w:pPr>
          </w:p>
        </w:tc>
      </w:tr>
      <w:tr w:rsidR="008748E9" w:rsidRPr="008748E9" w:rsidTr="004D2F60">
        <w:trPr>
          <w:trHeight w:val="20"/>
        </w:trPr>
        <w:tc>
          <w:tcPr>
            <w:tcW w:w="797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238" w:type="pct"/>
            <w:gridSpan w:val="2"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Самостоятельная работа обучающихся примерная </w:t>
            </w:r>
          </w:p>
        </w:tc>
        <w:tc>
          <w:tcPr>
            <w:tcW w:w="442" w:type="pct"/>
          </w:tcPr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-</w:t>
            </w:r>
          </w:p>
        </w:tc>
        <w:tc>
          <w:tcPr>
            <w:tcW w:w="523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highlight w:val="yellow"/>
                <w:lang w:eastAsia="ru-RU"/>
              </w:rPr>
            </w:pPr>
          </w:p>
        </w:tc>
      </w:tr>
      <w:tr w:rsidR="008748E9" w:rsidRPr="008748E9" w:rsidTr="004D2F60">
        <w:trPr>
          <w:trHeight w:val="20"/>
        </w:trPr>
        <w:tc>
          <w:tcPr>
            <w:tcW w:w="797" w:type="pct"/>
            <w:vMerge w:val="restart"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Тема 4.2.Техника</w:t>
            </w:r>
          </w:p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нижней подачи и</w:t>
            </w:r>
          </w:p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приёма после неё</w:t>
            </w:r>
          </w:p>
        </w:tc>
        <w:tc>
          <w:tcPr>
            <w:tcW w:w="2722" w:type="pct"/>
            <w:tcBorders>
              <w:right w:val="nil"/>
            </w:tcBorders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516" w:type="pct"/>
            <w:tcBorders>
              <w:left w:val="nil"/>
            </w:tcBorders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442" w:type="pct"/>
            <w:vMerge w:val="restart"/>
          </w:tcPr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10</w:t>
            </w:r>
          </w:p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523" w:type="pct"/>
            <w:vMerge w:val="restart"/>
          </w:tcPr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ОК1-ОК04, ОК8</w:t>
            </w:r>
          </w:p>
        </w:tc>
      </w:tr>
      <w:tr w:rsidR="008748E9" w:rsidRPr="008748E9" w:rsidTr="004D2F60">
        <w:trPr>
          <w:trHeight w:val="20"/>
        </w:trPr>
        <w:tc>
          <w:tcPr>
            <w:tcW w:w="797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2722" w:type="pct"/>
            <w:tcBorders>
              <w:right w:val="nil"/>
            </w:tcBorders>
          </w:tcPr>
          <w:p w:rsidR="008748E9" w:rsidRPr="008748E9" w:rsidRDefault="008748E9" w:rsidP="008748E9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lang w:eastAsia="ru-RU"/>
              </w:rPr>
              <w:t xml:space="preserve"> Техника нижней подачи и приёма после неё</w:t>
            </w:r>
          </w:p>
        </w:tc>
        <w:tc>
          <w:tcPr>
            <w:tcW w:w="516" w:type="pct"/>
            <w:tcBorders>
              <w:left w:val="nil"/>
            </w:tcBorders>
          </w:tcPr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442" w:type="pct"/>
            <w:vMerge/>
          </w:tcPr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523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</w:tr>
      <w:tr w:rsidR="008748E9" w:rsidRPr="008748E9" w:rsidTr="004D2F60">
        <w:trPr>
          <w:trHeight w:val="20"/>
        </w:trPr>
        <w:tc>
          <w:tcPr>
            <w:tcW w:w="797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238" w:type="pct"/>
            <w:gridSpan w:val="2"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442" w:type="pct"/>
            <w:vMerge w:val="restart"/>
          </w:tcPr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10</w:t>
            </w:r>
          </w:p>
        </w:tc>
        <w:tc>
          <w:tcPr>
            <w:tcW w:w="523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</w:tr>
      <w:tr w:rsidR="008748E9" w:rsidRPr="008748E9" w:rsidTr="004D2F60">
        <w:trPr>
          <w:trHeight w:val="20"/>
        </w:trPr>
        <w:tc>
          <w:tcPr>
            <w:tcW w:w="797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238" w:type="pct"/>
            <w:gridSpan w:val="2"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Cs/>
                <w:lang w:eastAsia="ru-RU"/>
              </w:rPr>
              <w:t>Отработка техники нижней подачи и приёма после неё</w:t>
            </w:r>
          </w:p>
        </w:tc>
        <w:tc>
          <w:tcPr>
            <w:tcW w:w="442" w:type="pct"/>
            <w:vMerge/>
          </w:tcPr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523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</w:tr>
      <w:tr w:rsidR="008748E9" w:rsidRPr="008748E9" w:rsidTr="004D2F60">
        <w:trPr>
          <w:trHeight w:val="20"/>
        </w:trPr>
        <w:tc>
          <w:tcPr>
            <w:tcW w:w="797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238" w:type="pct"/>
            <w:gridSpan w:val="2"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Самостоятельная работа обучающихся примерная </w:t>
            </w:r>
          </w:p>
        </w:tc>
        <w:tc>
          <w:tcPr>
            <w:tcW w:w="442" w:type="pct"/>
          </w:tcPr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523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</w:tr>
      <w:tr w:rsidR="008748E9" w:rsidRPr="008748E9" w:rsidTr="004D2F60">
        <w:trPr>
          <w:trHeight w:val="20"/>
        </w:trPr>
        <w:tc>
          <w:tcPr>
            <w:tcW w:w="797" w:type="pct"/>
            <w:vMerge w:val="restart"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Тема 4.3Техника</w:t>
            </w:r>
          </w:p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прямого</w:t>
            </w:r>
          </w:p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нападающего удара</w:t>
            </w:r>
          </w:p>
        </w:tc>
        <w:tc>
          <w:tcPr>
            <w:tcW w:w="2722" w:type="pct"/>
            <w:tcBorders>
              <w:right w:val="nil"/>
            </w:tcBorders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516" w:type="pct"/>
            <w:tcBorders>
              <w:left w:val="nil"/>
            </w:tcBorders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442" w:type="pct"/>
            <w:vMerge w:val="restart"/>
          </w:tcPr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8</w:t>
            </w:r>
          </w:p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523" w:type="pct"/>
            <w:vMerge w:val="restart"/>
          </w:tcPr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ОК1-ОК04, ОК8</w:t>
            </w:r>
          </w:p>
        </w:tc>
      </w:tr>
      <w:tr w:rsidR="008748E9" w:rsidRPr="008748E9" w:rsidTr="004D2F60">
        <w:trPr>
          <w:trHeight w:val="20"/>
        </w:trPr>
        <w:tc>
          <w:tcPr>
            <w:tcW w:w="797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2722" w:type="pct"/>
            <w:tcBorders>
              <w:right w:val="nil"/>
            </w:tcBorders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lang w:eastAsia="ru-RU"/>
              </w:rPr>
              <w:t>Техника прямого нападающего удара</w:t>
            </w:r>
          </w:p>
        </w:tc>
        <w:tc>
          <w:tcPr>
            <w:tcW w:w="516" w:type="pct"/>
            <w:tcBorders>
              <w:left w:val="nil"/>
            </w:tcBorders>
          </w:tcPr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442" w:type="pct"/>
            <w:vMerge/>
          </w:tcPr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523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highlight w:val="yellow"/>
                <w:lang w:eastAsia="ru-RU"/>
              </w:rPr>
            </w:pPr>
          </w:p>
        </w:tc>
      </w:tr>
      <w:tr w:rsidR="008748E9" w:rsidRPr="008748E9" w:rsidTr="004D2F60">
        <w:trPr>
          <w:trHeight w:val="20"/>
        </w:trPr>
        <w:tc>
          <w:tcPr>
            <w:tcW w:w="797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238" w:type="pct"/>
            <w:gridSpan w:val="2"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442" w:type="pct"/>
            <w:vMerge/>
          </w:tcPr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523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highlight w:val="yellow"/>
                <w:lang w:eastAsia="ru-RU"/>
              </w:rPr>
            </w:pPr>
          </w:p>
        </w:tc>
      </w:tr>
      <w:tr w:rsidR="008748E9" w:rsidRPr="008748E9" w:rsidTr="004D2F60">
        <w:trPr>
          <w:trHeight w:val="20"/>
        </w:trPr>
        <w:tc>
          <w:tcPr>
            <w:tcW w:w="797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238" w:type="pct"/>
            <w:gridSpan w:val="2"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Cs/>
                <w:lang w:eastAsia="ru-RU"/>
              </w:rPr>
              <w:t>Отработка техники прямого нападающего удара</w:t>
            </w:r>
          </w:p>
        </w:tc>
        <w:tc>
          <w:tcPr>
            <w:tcW w:w="442" w:type="pct"/>
            <w:vMerge/>
          </w:tcPr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523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highlight w:val="yellow"/>
                <w:lang w:eastAsia="ru-RU"/>
              </w:rPr>
            </w:pPr>
          </w:p>
        </w:tc>
      </w:tr>
      <w:tr w:rsidR="008748E9" w:rsidRPr="008748E9" w:rsidTr="004D2F60">
        <w:trPr>
          <w:trHeight w:val="20"/>
        </w:trPr>
        <w:tc>
          <w:tcPr>
            <w:tcW w:w="797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238" w:type="pct"/>
            <w:gridSpan w:val="2"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Самостоятельная работа обучающихся примерная </w:t>
            </w:r>
          </w:p>
        </w:tc>
        <w:tc>
          <w:tcPr>
            <w:tcW w:w="442" w:type="pct"/>
          </w:tcPr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523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highlight w:val="yellow"/>
                <w:lang w:eastAsia="ru-RU"/>
              </w:rPr>
            </w:pPr>
          </w:p>
        </w:tc>
      </w:tr>
      <w:tr w:rsidR="008748E9" w:rsidRPr="008748E9" w:rsidTr="004D2F60">
        <w:trPr>
          <w:trHeight w:val="20"/>
        </w:trPr>
        <w:tc>
          <w:tcPr>
            <w:tcW w:w="797" w:type="pct"/>
            <w:vMerge w:val="restart"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Тема 4.4</w:t>
            </w:r>
          </w:p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Совершенствование</w:t>
            </w:r>
          </w:p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техники владения</w:t>
            </w:r>
          </w:p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волейбольным</w:t>
            </w:r>
          </w:p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мячом</w:t>
            </w:r>
          </w:p>
        </w:tc>
        <w:tc>
          <w:tcPr>
            <w:tcW w:w="2722" w:type="pct"/>
            <w:tcBorders>
              <w:right w:val="nil"/>
            </w:tcBorders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516" w:type="pct"/>
            <w:tcBorders>
              <w:left w:val="nil"/>
            </w:tcBorders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442" w:type="pct"/>
            <w:vMerge w:val="restart"/>
          </w:tcPr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8</w:t>
            </w:r>
          </w:p>
        </w:tc>
        <w:tc>
          <w:tcPr>
            <w:tcW w:w="523" w:type="pct"/>
            <w:vMerge w:val="restart"/>
          </w:tcPr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ОК1-ОК04, ОК8</w:t>
            </w:r>
          </w:p>
        </w:tc>
      </w:tr>
      <w:tr w:rsidR="008748E9" w:rsidRPr="008748E9" w:rsidTr="004D2F60">
        <w:trPr>
          <w:trHeight w:val="20"/>
        </w:trPr>
        <w:tc>
          <w:tcPr>
            <w:tcW w:w="797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2722" w:type="pct"/>
            <w:tcBorders>
              <w:right w:val="nil"/>
            </w:tcBorders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lang w:eastAsia="ru-RU"/>
              </w:rPr>
              <w:t>Техника прямого нападающего удара</w:t>
            </w:r>
          </w:p>
        </w:tc>
        <w:tc>
          <w:tcPr>
            <w:tcW w:w="516" w:type="pct"/>
            <w:tcBorders>
              <w:left w:val="nil"/>
            </w:tcBorders>
          </w:tcPr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442" w:type="pct"/>
            <w:vMerge/>
          </w:tcPr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523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</w:tr>
      <w:tr w:rsidR="008748E9" w:rsidRPr="008748E9" w:rsidTr="004D2F60">
        <w:trPr>
          <w:trHeight w:val="20"/>
        </w:trPr>
        <w:tc>
          <w:tcPr>
            <w:tcW w:w="797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238" w:type="pct"/>
            <w:gridSpan w:val="2"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442" w:type="pct"/>
          </w:tcPr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8</w:t>
            </w:r>
          </w:p>
        </w:tc>
        <w:tc>
          <w:tcPr>
            <w:tcW w:w="523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</w:tr>
      <w:tr w:rsidR="008748E9" w:rsidRPr="008748E9" w:rsidTr="004D2F60">
        <w:trPr>
          <w:trHeight w:val="20"/>
        </w:trPr>
        <w:tc>
          <w:tcPr>
            <w:tcW w:w="797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238" w:type="pct"/>
            <w:gridSpan w:val="2"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Cs/>
                <w:lang w:eastAsia="ru-RU"/>
              </w:rPr>
              <w:t>Приём контрольных нормативов: передача мяча над собой снизу, сверху. Приём</w:t>
            </w:r>
          </w:p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Cs/>
                <w:lang w:eastAsia="ru-RU"/>
              </w:rPr>
              <w:t>контрольных нормативов: подача мяча на точность по ориентирам на площадке</w:t>
            </w:r>
          </w:p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Cs/>
                <w:lang w:eastAsia="ru-RU"/>
              </w:rPr>
              <w:t>Учебная игра с применением изученных положений.</w:t>
            </w:r>
          </w:p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Cs/>
                <w:lang w:eastAsia="ru-RU"/>
              </w:rPr>
              <w:t>Отработка техники владения техническими элементами в волейболе</w:t>
            </w:r>
          </w:p>
        </w:tc>
        <w:tc>
          <w:tcPr>
            <w:tcW w:w="442" w:type="pct"/>
          </w:tcPr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523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</w:tr>
      <w:tr w:rsidR="008748E9" w:rsidRPr="008748E9" w:rsidTr="004D2F60">
        <w:trPr>
          <w:trHeight w:val="20"/>
        </w:trPr>
        <w:tc>
          <w:tcPr>
            <w:tcW w:w="797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238" w:type="pct"/>
            <w:gridSpan w:val="2"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Самостоятельная работа обучающихся примерная </w:t>
            </w:r>
          </w:p>
        </w:tc>
        <w:tc>
          <w:tcPr>
            <w:tcW w:w="442" w:type="pct"/>
          </w:tcPr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-</w:t>
            </w:r>
          </w:p>
        </w:tc>
        <w:tc>
          <w:tcPr>
            <w:tcW w:w="523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</w:tr>
      <w:tr w:rsidR="008748E9" w:rsidRPr="008748E9" w:rsidTr="004D2F60">
        <w:trPr>
          <w:trHeight w:val="20"/>
        </w:trPr>
        <w:tc>
          <w:tcPr>
            <w:tcW w:w="4035" w:type="pct"/>
            <w:gridSpan w:val="3"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5. Легкоатлетическая гимнастика</w:t>
            </w:r>
          </w:p>
        </w:tc>
        <w:tc>
          <w:tcPr>
            <w:tcW w:w="442" w:type="pct"/>
          </w:tcPr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10</w:t>
            </w:r>
          </w:p>
        </w:tc>
        <w:tc>
          <w:tcPr>
            <w:tcW w:w="523" w:type="pct"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</w:tr>
      <w:tr w:rsidR="008748E9" w:rsidRPr="008748E9" w:rsidTr="004D2F60">
        <w:trPr>
          <w:trHeight w:val="20"/>
        </w:trPr>
        <w:tc>
          <w:tcPr>
            <w:tcW w:w="797" w:type="pct"/>
            <w:vMerge w:val="restart"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Тема 5.1</w:t>
            </w:r>
          </w:p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Легкоатлетическая</w:t>
            </w:r>
          </w:p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гимнастика, работа</w:t>
            </w:r>
          </w:p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на тренажерах</w:t>
            </w:r>
          </w:p>
        </w:tc>
        <w:tc>
          <w:tcPr>
            <w:tcW w:w="2722" w:type="pct"/>
            <w:tcBorders>
              <w:right w:val="nil"/>
            </w:tcBorders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516" w:type="pct"/>
            <w:tcBorders>
              <w:left w:val="nil"/>
            </w:tcBorders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442" w:type="pct"/>
            <w:vMerge w:val="restart"/>
          </w:tcPr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-</w:t>
            </w:r>
          </w:p>
        </w:tc>
        <w:tc>
          <w:tcPr>
            <w:tcW w:w="523" w:type="pct"/>
            <w:vMerge w:val="restart"/>
          </w:tcPr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ОК1-ОК04, ОК8</w:t>
            </w:r>
          </w:p>
        </w:tc>
      </w:tr>
      <w:tr w:rsidR="008748E9" w:rsidRPr="008748E9" w:rsidTr="004D2F60">
        <w:trPr>
          <w:trHeight w:val="20"/>
        </w:trPr>
        <w:tc>
          <w:tcPr>
            <w:tcW w:w="797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2722" w:type="pct"/>
            <w:tcBorders>
              <w:right w:val="nil"/>
            </w:tcBorders>
          </w:tcPr>
          <w:p w:rsidR="008748E9" w:rsidRPr="008748E9" w:rsidRDefault="008748E9" w:rsidP="008748E9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lang w:eastAsia="ru-RU"/>
              </w:rPr>
              <w:t>Техника коррекции фигуры</w:t>
            </w:r>
          </w:p>
        </w:tc>
        <w:tc>
          <w:tcPr>
            <w:tcW w:w="516" w:type="pct"/>
            <w:tcBorders>
              <w:left w:val="nil"/>
            </w:tcBorders>
          </w:tcPr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442" w:type="pct"/>
            <w:vMerge/>
          </w:tcPr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523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highlight w:val="yellow"/>
                <w:lang w:eastAsia="ru-RU"/>
              </w:rPr>
            </w:pPr>
          </w:p>
        </w:tc>
      </w:tr>
      <w:tr w:rsidR="008748E9" w:rsidRPr="008748E9" w:rsidTr="004D2F60">
        <w:trPr>
          <w:trHeight w:val="20"/>
        </w:trPr>
        <w:tc>
          <w:tcPr>
            <w:tcW w:w="797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238" w:type="pct"/>
            <w:gridSpan w:val="2"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442" w:type="pct"/>
          </w:tcPr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10</w:t>
            </w:r>
          </w:p>
        </w:tc>
        <w:tc>
          <w:tcPr>
            <w:tcW w:w="523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highlight w:val="yellow"/>
                <w:lang w:eastAsia="ru-RU"/>
              </w:rPr>
            </w:pPr>
          </w:p>
        </w:tc>
      </w:tr>
      <w:tr w:rsidR="008748E9" w:rsidRPr="008748E9" w:rsidTr="004D2F60">
        <w:trPr>
          <w:trHeight w:val="20"/>
        </w:trPr>
        <w:tc>
          <w:tcPr>
            <w:tcW w:w="797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238" w:type="pct"/>
            <w:gridSpan w:val="2"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Cs/>
                <w:lang w:eastAsia="ru-RU"/>
              </w:rPr>
              <w:t>Выполнение упражнений для развития различных групп мышц</w:t>
            </w:r>
          </w:p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Cs/>
                <w:lang w:eastAsia="ru-RU"/>
              </w:rPr>
              <w:t>Круговая тренировка на 5 - 6 станций</w:t>
            </w:r>
          </w:p>
        </w:tc>
        <w:tc>
          <w:tcPr>
            <w:tcW w:w="442" w:type="pct"/>
          </w:tcPr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523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highlight w:val="yellow"/>
                <w:lang w:eastAsia="ru-RU"/>
              </w:rPr>
            </w:pPr>
          </w:p>
        </w:tc>
      </w:tr>
      <w:tr w:rsidR="008748E9" w:rsidRPr="008748E9" w:rsidTr="004D2F60">
        <w:trPr>
          <w:trHeight w:val="20"/>
        </w:trPr>
        <w:tc>
          <w:tcPr>
            <w:tcW w:w="797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238" w:type="pct"/>
            <w:gridSpan w:val="2"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Самостоятельная работа обучающихся примерная </w:t>
            </w:r>
          </w:p>
        </w:tc>
        <w:tc>
          <w:tcPr>
            <w:tcW w:w="442" w:type="pct"/>
          </w:tcPr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-</w:t>
            </w:r>
          </w:p>
        </w:tc>
        <w:tc>
          <w:tcPr>
            <w:tcW w:w="523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highlight w:val="yellow"/>
                <w:lang w:eastAsia="ru-RU"/>
              </w:rPr>
            </w:pPr>
          </w:p>
        </w:tc>
      </w:tr>
      <w:tr w:rsidR="008748E9" w:rsidRPr="008748E9" w:rsidTr="004D2F60">
        <w:trPr>
          <w:trHeight w:val="20"/>
        </w:trPr>
        <w:tc>
          <w:tcPr>
            <w:tcW w:w="4035" w:type="pct"/>
            <w:gridSpan w:val="3"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Раздел 6. Лыжная подготовка</w:t>
            </w:r>
          </w:p>
        </w:tc>
        <w:tc>
          <w:tcPr>
            <w:tcW w:w="442" w:type="pct"/>
          </w:tcPr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34</w:t>
            </w:r>
          </w:p>
        </w:tc>
        <w:tc>
          <w:tcPr>
            <w:tcW w:w="523" w:type="pct"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highlight w:val="yellow"/>
                <w:lang w:eastAsia="ru-RU"/>
              </w:rPr>
            </w:pPr>
          </w:p>
        </w:tc>
      </w:tr>
      <w:tr w:rsidR="008748E9" w:rsidRPr="008748E9" w:rsidTr="004D2F60">
        <w:trPr>
          <w:trHeight w:val="20"/>
        </w:trPr>
        <w:tc>
          <w:tcPr>
            <w:tcW w:w="797" w:type="pct"/>
            <w:vMerge w:val="restart"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Тема 6.1. Лыжная </w:t>
            </w: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lastRenderedPageBreak/>
              <w:t>подготовка</w:t>
            </w:r>
          </w:p>
        </w:tc>
        <w:tc>
          <w:tcPr>
            <w:tcW w:w="3238" w:type="pct"/>
            <w:gridSpan w:val="2"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442" w:type="pct"/>
            <w:vMerge w:val="restart"/>
          </w:tcPr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523" w:type="pct"/>
            <w:vMerge w:val="restart"/>
          </w:tcPr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highlight w:val="yellow"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lastRenderedPageBreak/>
              <w:t xml:space="preserve">ОК1-ОК04, </w:t>
            </w:r>
            <w:r w:rsidRPr="008748E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lastRenderedPageBreak/>
              <w:t>ОК8</w:t>
            </w:r>
          </w:p>
        </w:tc>
      </w:tr>
      <w:tr w:rsidR="008748E9" w:rsidRPr="008748E9" w:rsidTr="004D2F60">
        <w:trPr>
          <w:trHeight w:val="20"/>
        </w:trPr>
        <w:tc>
          <w:tcPr>
            <w:tcW w:w="797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238" w:type="pct"/>
            <w:gridSpan w:val="2"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lang w:eastAsia="ru-RU"/>
              </w:rPr>
              <w:t xml:space="preserve">Лыжная подготовка (В случае отсутствия снега может быть заменена кроссовой подготовкой. В случае отсутствия условий может быть заменена конькобежной подготовкой (обучением катанию на коньках)). </w:t>
            </w:r>
          </w:p>
        </w:tc>
        <w:tc>
          <w:tcPr>
            <w:tcW w:w="442" w:type="pct"/>
            <w:vMerge/>
          </w:tcPr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523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</w:tr>
      <w:tr w:rsidR="008748E9" w:rsidRPr="008748E9" w:rsidTr="004D2F60">
        <w:trPr>
          <w:trHeight w:val="20"/>
        </w:trPr>
        <w:tc>
          <w:tcPr>
            <w:tcW w:w="797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238" w:type="pct"/>
            <w:gridSpan w:val="2"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442" w:type="pct"/>
          </w:tcPr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34</w:t>
            </w:r>
          </w:p>
        </w:tc>
        <w:tc>
          <w:tcPr>
            <w:tcW w:w="523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</w:tr>
      <w:tr w:rsidR="008748E9" w:rsidRPr="008748E9" w:rsidTr="004D2F60">
        <w:trPr>
          <w:trHeight w:val="20"/>
        </w:trPr>
        <w:tc>
          <w:tcPr>
            <w:tcW w:w="797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238" w:type="pct"/>
            <w:gridSpan w:val="2"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lang w:eastAsia="ru-RU"/>
              </w:rPr>
              <w:t xml:space="preserve">Одновременные бесшажный, одношажный, двухшажный  классический  ход и попеременные лыжные ходы. Полуконьковый и коньковый ход. Передвижение по пересечённой местности. Повороты, торможения, прохождение спусков, подъемов и неровностей в лыжном спорте. Прыжки на лыжах с малого трамплина. Прохождение дистанций до 5 км (девушки), до 10 км (юноши). </w:t>
            </w:r>
          </w:p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lang w:eastAsia="ru-RU"/>
              </w:rPr>
              <w:t xml:space="preserve">Катание на коньках. </w:t>
            </w:r>
          </w:p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lang w:eastAsia="ru-RU"/>
              </w:rPr>
              <w:t xml:space="preserve">Посадка. Техника падений. Техника передвижения по прямой, техника передвижения по повороту. Разгон, торможение. Техника и тактика бега по дистанции. Пробегание дистанции до 500 метров.  Подвижные игры на коньках. </w:t>
            </w:r>
          </w:p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lang w:eastAsia="ru-RU"/>
              </w:rPr>
              <w:t xml:space="preserve">Кроссовая подготовка. </w:t>
            </w:r>
          </w:p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lang w:eastAsia="ru-RU"/>
              </w:rPr>
              <w:t>Бег по стадиону. Бег по пересечённой местности до 5 км.</w:t>
            </w:r>
          </w:p>
        </w:tc>
        <w:tc>
          <w:tcPr>
            <w:tcW w:w="442" w:type="pct"/>
          </w:tcPr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523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</w:tr>
      <w:tr w:rsidR="008748E9" w:rsidRPr="008748E9" w:rsidTr="004D2F60">
        <w:trPr>
          <w:trHeight w:val="20"/>
        </w:trPr>
        <w:tc>
          <w:tcPr>
            <w:tcW w:w="797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238" w:type="pct"/>
            <w:gridSpan w:val="2"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Промежуточная аттестация</w:t>
            </w:r>
          </w:p>
        </w:tc>
        <w:tc>
          <w:tcPr>
            <w:tcW w:w="442" w:type="pct"/>
          </w:tcPr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523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</w:tr>
      <w:tr w:rsidR="008748E9" w:rsidRPr="008748E9" w:rsidTr="004D2F60">
        <w:trPr>
          <w:trHeight w:val="20"/>
        </w:trPr>
        <w:tc>
          <w:tcPr>
            <w:tcW w:w="797" w:type="pct"/>
            <w:vMerge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238" w:type="pct"/>
            <w:gridSpan w:val="2"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Самостоятельная работа обучающихся примерная</w:t>
            </w:r>
          </w:p>
        </w:tc>
        <w:tc>
          <w:tcPr>
            <w:tcW w:w="442" w:type="pct"/>
          </w:tcPr>
          <w:p w:rsidR="008748E9" w:rsidRPr="008748E9" w:rsidRDefault="008748E9" w:rsidP="00874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-</w:t>
            </w:r>
          </w:p>
        </w:tc>
        <w:tc>
          <w:tcPr>
            <w:tcW w:w="523" w:type="pct"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</w:tr>
      <w:tr w:rsidR="008748E9" w:rsidRPr="008748E9" w:rsidTr="004D2F60">
        <w:trPr>
          <w:trHeight w:val="20"/>
        </w:trPr>
        <w:tc>
          <w:tcPr>
            <w:tcW w:w="4035" w:type="pct"/>
            <w:gridSpan w:val="3"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Всего:</w:t>
            </w:r>
          </w:p>
        </w:tc>
        <w:tc>
          <w:tcPr>
            <w:tcW w:w="442" w:type="pct"/>
          </w:tcPr>
          <w:p w:rsidR="008748E9" w:rsidRPr="008748E9" w:rsidRDefault="008748E9" w:rsidP="0094684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16</w:t>
            </w:r>
            <w:r w:rsidR="0094684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0</w:t>
            </w:r>
          </w:p>
        </w:tc>
        <w:tc>
          <w:tcPr>
            <w:tcW w:w="523" w:type="pct"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</w:tr>
    </w:tbl>
    <w:p w:rsidR="008748E9" w:rsidRDefault="008748E9"/>
    <w:p w:rsidR="008748E9" w:rsidRDefault="008748E9">
      <w:pPr>
        <w:sectPr w:rsidR="008748E9" w:rsidSect="008748E9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8748E9" w:rsidRPr="008748E9" w:rsidRDefault="008748E9" w:rsidP="008748E9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748E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 xml:space="preserve">3. ПРИМЕРНЫЕ УСЛОВИЯ РЕАЛИЗАЦИИ ПРОГРАММЫ </w:t>
      </w:r>
    </w:p>
    <w:p w:rsidR="008748E9" w:rsidRPr="008748E9" w:rsidRDefault="008748E9" w:rsidP="008748E9">
      <w:pP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8748E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3.1. Материально-техническое обеспечение</w:t>
      </w:r>
    </w:p>
    <w:p w:rsidR="008748E9" w:rsidRPr="008748E9" w:rsidRDefault="008748E9" w:rsidP="008748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748E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8748E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учебной дисциплины требует наличия универсального спортивного зала, тренажёрного зала, открытого стадиона широкого профиля оборудованных раздевалок с душевыми кабинами.</w:t>
      </w:r>
    </w:p>
    <w:p w:rsidR="008748E9" w:rsidRPr="008748E9" w:rsidRDefault="008748E9" w:rsidP="008748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748E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Спортивное оборудование: </w:t>
      </w:r>
    </w:p>
    <w:p w:rsidR="008748E9" w:rsidRPr="008748E9" w:rsidRDefault="008748E9" w:rsidP="008748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баскетбольные, футбольные, волейбольные мячи; щиты, ворота, корзины, сетки, стойки, антенны; сетки для игры в бадминтон, ракетки для игры в бадминтон, </w:t>
      </w:r>
    </w:p>
    <w:p w:rsidR="008748E9" w:rsidRPr="008748E9" w:rsidRDefault="008748E9" w:rsidP="008748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8E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 для силовых упражнений (например: гантели, утяжелители, резина, штанги с комплектом различных отягощений, бодибары);</w:t>
      </w:r>
    </w:p>
    <w:p w:rsidR="008748E9" w:rsidRPr="008748E9" w:rsidRDefault="008748E9" w:rsidP="008748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8E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 для занятий аэробикой (например, степ-платформы, скакалки, гимнастические коврики, фитболы).</w:t>
      </w:r>
    </w:p>
    <w:p w:rsidR="008748E9" w:rsidRPr="008748E9" w:rsidRDefault="008748E9" w:rsidP="008748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гимнастическая перекладина, шведская стенка, секундомеры, мячи для тенниса, дорожка резиновая разметочная для прыжков и метания; </w:t>
      </w:r>
    </w:p>
    <w:p w:rsidR="008748E9" w:rsidRPr="008748E9" w:rsidRDefault="008748E9" w:rsidP="008748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оборудование, необходимое для реализации части по профессионально-прикладной физической подготовке. </w:t>
      </w:r>
    </w:p>
    <w:p w:rsidR="008748E9" w:rsidRPr="008748E9" w:rsidRDefault="008748E9" w:rsidP="008748E9">
      <w:pPr>
        <w:spacing w:after="0" w:line="240" w:lineRule="auto"/>
        <w:ind w:right="141"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748E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Для занятий лыжным спортом:</w:t>
      </w:r>
    </w:p>
    <w:p w:rsidR="008748E9" w:rsidRPr="008748E9" w:rsidRDefault="008748E9" w:rsidP="008748E9">
      <w:pPr>
        <w:spacing w:after="0"/>
        <w:ind w:right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8E9">
        <w:rPr>
          <w:rFonts w:ascii="Times New Roman" w:eastAsia="Times New Roman" w:hAnsi="Times New Roman" w:cs="Times New Roman"/>
          <w:sz w:val="24"/>
          <w:szCs w:val="24"/>
          <w:lang w:eastAsia="ru-RU"/>
        </w:rPr>
        <w:t>лыжные базы с лыжехранилищами, мастерскими для мелкого ремонта лыжного инвентаря и теплыми раздевалками;</w:t>
      </w:r>
    </w:p>
    <w:p w:rsidR="008748E9" w:rsidRPr="008748E9" w:rsidRDefault="008748E9" w:rsidP="008748E9">
      <w:pPr>
        <w:spacing w:after="0"/>
        <w:ind w:right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8E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учебно-тренировочные лыжни и трассы спусков на склонах, отвечающие требованиям безопасности;</w:t>
      </w:r>
    </w:p>
    <w:p w:rsidR="008748E9" w:rsidRPr="008748E9" w:rsidRDefault="008748E9" w:rsidP="008748E9">
      <w:pPr>
        <w:spacing w:after="0"/>
        <w:ind w:right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8E9">
        <w:rPr>
          <w:rFonts w:ascii="Times New Roman" w:eastAsia="Times New Roman" w:hAnsi="Times New Roman" w:cs="Times New Roman"/>
          <w:sz w:val="24"/>
          <w:szCs w:val="24"/>
          <w:lang w:eastAsia="ru-RU"/>
        </w:rPr>
        <w:t>лыжный инвентарь (лыжи, ботинки, лыжные палки, лыжные мази и.т.п.).</w:t>
      </w:r>
    </w:p>
    <w:p w:rsidR="008748E9" w:rsidRPr="008748E9" w:rsidRDefault="008748E9" w:rsidP="008748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8E9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средства обучения:</w:t>
      </w:r>
    </w:p>
    <w:p w:rsidR="008748E9" w:rsidRPr="008748E9" w:rsidRDefault="008748E9" w:rsidP="008748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8E9">
        <w:rPr>
          <w:rFonts w:ascii="Times New Roman" w:eastAsia="Times New Roman" w:hAnsi="Times New Roman" w:cs="Times New Roman"/>
          <w:sz w:val="24"/>
          <w:szCs w:val="24"/>
          <w:lang w:eastAsia="ru-RU"/>
        </w:rPr>
        <w:t>- музыкальный центр, выносные колонки, микрофон, компьютер, мультимедийный проектор, экран для обеспечения возможности демонстрации комплексов упражнений;</w:t>
      </w:r>
    </w:p>
    <w:p w:rsidR="008748E9" w:rsidRPr="008748E9" w:rsidRDefault="008748E9" w:rsidP="008748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электронные носители с записями комплексов упражнений для демонстрации на экране. </w:t>
      </w:r>
    </w:p>
    <w:p w:rsidR="008748E9" w:rsidRPr="008748E9" w:rsidRDefault="008748E9" w:rsidP="008748E9">
      <w:pP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8748E9" w:rsidRPr="008748E9" w:rsidRDefault="008748E9" w:rsidP="008748E9">
      <w:pPr>
        <w:suppressAutoHyphens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8748E9">
        <w:rPr>
          <w:rFonts w:ascii="Times New Roman" w:eastAsia="Times New Roman" w:hAnsi="Times New Roman" w:cs="Times New Roman"/>
          <w:b/>
          <w:bCs/>
          <w:lang w:eastAsia="ru-RU"/>
        </w:rPr>
        <w:t>3.2. Информационное обеспечение реализации программы</w:t>
      </w:r>
    </w:p>
    <w:p w:rsidR="008748E9" w:rsidRPr="008748E9" w:rsidRDefault="008748E9" w:rsidP="008748E9">
      <w:pPr>
        <w:suppressAutoHyphens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8748E9">
        <w:rPr>
          <w:rFonts w:ascii="Times New Roman" w:eastAsia="Times New Roman" w:hAnsi="Times New Roman" w:cs="Times New Roman"/>
          <w:bCs/>
          <w:lang w:eastAsia="ru-RU"/>
        </w:rPr>
        <w:t>Для реализации программы библиотечный фонд образовательной организации должен иметь п</w:t>
      </w:r>
      <w:r w:rsidRPr="00874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8748E9" w:rsidRPr="008748E9" w:rsidRDefault="008748E9" w:rsidP="008748E9">
      <w:pPr>
        <w:ind w:left="360"/>
        <w:contextualSpacing/>
        <w:rPr>
          <w:rFonts w:ascii="Times New Roman" w:eastAsia="Times New Roman" w:hAnsi="Times New Roman" w:cs="Times New Roman"/>
          <w:lang w:eastAsia="ru-RU"/>
        </w:rPr>
      </w:pPr>
    </w:p>
    <w:p w:rsidR="008748E9" w:rsidRPr="008748E9" w:rsidRDefault="008748E9" w:rsidP="008748E9">
      <w:pPr>
        <w:ind w:left="360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8748E9">
        <w:rPr>
          <w:rFonts w:ascii="Times New Roman" w:eastAsia="Times New Roman" w:hAnsi="Times New Roman" w:cs="Times New Roman"/>
          <w:b/>
          <w:lang w:eastAsia="ru-RU"/>
        </w:rPr>
        <w:t>3.2.1. Печатные издания</w:t>
      </w:r>
    </w:p>
    <w:p w:rsidR="008748E9" w:rsidRPr="008748E9" w:rsidRDefault="008748E9" w:rsidP="008748E9">
      <w:pPr>
        <w:spacing w:after="0"/>
        <w:ind w:right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8E9">
        <w:rPr>
          <w:rFonts w:ascii="Times New Roman" w:eastAsia="Times New Roman" w:hAnsi="Times New Roman" w:cs="Times New Roman"/>
          <w:b/>
          <w:lang w:eastAsia="ru-RU"/>
        </w:rPr>
        <w:t>1.</w:t>
      </w:r>
      <w:r w:rsidRPr="008748E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Спортивные игры. Совершенствование спортивного мастерства: Учебник.    Под редакцию Ю.Д. Железняка, М.Ю. Портнова. – М: Академия,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</w:p>
    <w:p w:rsidR="008748E9" w:rsidRPr="008748E9" w:rsidRDefault="008748E9" w:rsidP="008748E9">
      <w:pPr>
        <w:spacing w:after="0"/>
        <w:ind w:right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8E9">
        <w:rPr>
          <w:rFonts w:ascii="Times New Roman" w:eastAsia="Times New Roman" w:hAnsi="Times New Roman" w:cs="Times New Roman"/>
          <w:sz w:val="24"/>
          <w:szCs w:val="24"/>
          <w:lang w:eastAsia="ru-RU"/>
        </w:rPr>
        <w:t>2. Гришина Ю.И. Общая физическая подготовка. Знать и уметь: Учебник. Пособие. – Ростов н/Д: Феникс,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</w:p>
    <w:p w:rsidR="008748E9" w:rsidRPr="008748E9" w:rsidRDefault="008748E9" w:rsidP="008748E9">
      <w:pPr>
        <w:spacing w:after="0"/>
        <w:ind w:right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8E9">
        <w:rPr>
          <w:rFonts w:ascii="Times New Roman" w:eastAsia="Times New Roman" w:hAnsi="Times New Roman" w:cs="Times New Roman"/>
          <w:sz w:val="24"/>
          <w:szCs w:val="24"/>
          <w:lang w:eastAsia="ru-RU"/>
        </w:rPr>
        <w:t>3. Вайнер Э.Н. Лечебная физическая культура: Учебник. – М.: Флинта: Наука,2009</w:t>
      </w:r>
    </w:p>
    <w:p w:rsidR="008748E9" w:rsidRPr="008748E9" w:rsidRDefault="008748E9" w:rsidP="008748E9">
      <w:pPr>
        <w:spacing w:after="0"/>
        <w:ind w:right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8E9">
        <w:rPr>
          <w:rFonts w:ascii="Times New Roman" w:eastAsia="Times New Roman" w:hAnsi="Times New Roman" w:cs="Times New Roman"/>
          <w:sz w:val="24"/>
          <w:szCs w:val="24"/>
          <w:lang w:eastAsia="ru-RU"/>
        </w:rPr>
        <w:t>4. Физическая культура: Учебник. – М.: Академия,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8748E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748E9" w:rsidRDefault="008748E9" w:rsidP="008748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684C" w:rsidRPr="008748E9" w:rsidRDefault="0094684C" w:rsidP="008748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8E9" w:rsidRPr="008748E9" w:rsidRDefault="008748E9" w:rsidP="008748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8E9" w:rsidRPr="008748E9" w:rsidRDefault="008748E9" w:rsidP="008748E9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748E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3101"/>
        <w:gridCol w:w="3101"/>
      </w:tblGrid>
      <w:tr w:rsidR="008748E9" w:rsidRPr="008748E9" w:rsidTr="004D2F60">
        <w:tc>
          <w:tcPr>
            <w:tcW w:w="1760" w:type="pct"/>
          </w:tcPr>
          <w:p w:rsidR="008748E9" w:rsidRPr="008748E9" w:rsidRDefault="008748E9" w:rsidP="008748E9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620" w:type="pct"/>
          </w:tcPr>
          <w:p w:rsidR="008748E9" w:rsidRPr="008748E9" w:rsidRDefault="008748E9" w:rsidP="008748E9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620" w:type="pct"/>
          </w:tcPr>
          <w:p w:rsidR="008748E9" w:rsidRPr="008748E9" w:rsidRDefault="008748E9" w:rsidP="008748E9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Формы и методы оценки</w:t>
            </w:r>
          </w:p>
        </w:tc>
      </w:tr>
      <w:tr w:rsidR="008748E9" w:rsidRPr="008748E9" w:rsidTr="004D2F60">
        <w:tc>
          <w:tcPr>
            <w:tcW w:w="1760" w:type="pct"/>
          </w:tcPr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умения:</w:t>
            </w:r>
          </w:p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874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874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Применять рациональные приемы двигательных функций в профессиональной деятельности</w:t>
            </w:r>
          </w:p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874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Пользоваться средствами профилактики перенапряжения характерными для данной специальности</w:t>
            </w:r>
          </w:p>
        </w:tc>
        <w:tc>
          <w:tcPr>
            <w:tcW w:w="1620" w:type="pct"/>
          </w:tcPr>
          <w:p w:rsidR="008748E9" w:rsidRPr="008748E9" w:rsidRDefault="008748E9" w:rsidP="008748E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Демонстрировать умения</w:t>
            </w:r>
          </w:p>
          <w:p w:rsidR="008748E9" w:rsidRPr="008748E9" w:rsidRDefault="008748E9" w:rsidP="008748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применения рациональных приемов двигательных функций в профессиональной деятельности</w:t>
            </w:r>
          </w:p>
          <w:p w:rsidR="008748E9" w:rsidRPr="008748E9" w:rsidRDefault="008748E9" w:rsidP="008748E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пользования средствами профилактики перенапряжения характерными для данной специальности</w:t>
            </w:r>
          </w:p>
        </w:tc>
        <w:tc>
          <w:tcPr>
            <w:tcW w:w="1620" w:type="pct"/>
          </w:tcPr>
          <w:p w:rsidR="008748E9" w:rsidRPr="008748E9" w:rsidRDefault="008748E9" w:rsidP="008748E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выполнения практических заданий, выполнение индивидуальных заданий, принятие нормативов.</w:t>
            </w:r>
          </w:p>
        </w:tc>
      </w:tr>
      <w:tr w:rsidR="008748E9" w:rsidRPr="008748E9" w:rsidTr="004D2F60">
        <w:tc>
          <w:tcPr>
            <w:tcW w:w="1760" w:type="pct"/>
          </w:tcPr>
          <w:p w:rsidR="008748E9" w:rsidRPr="008748E9" w:rsidRDefault="008748E9" w:rsidP="008748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знания: </w:t>
            </w:r>
          </w:p>
          <w:p w:rsidR="008748E9" w:rsidRPr="008748E9" w:rsidRDefault="008748E9" w:rsidP="008748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874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Роль физической культуры в общекультурном, профессиональном и социальном развитии человека;</w:t>
            </w:r>
          </w:p>
          <w:p w:rsidR="008748E9" w:rsidRPr="008748E9" w:rsidRDefault="008748E9" w:rsidP="008748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874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Основы здорового образа жизни;</w:t>
            </w:r>
          </w:p>
          <w:p w:rsidR="008748E9" w:rsidRPr="008748E9" w:rsidRDefault="008748E9" w:rsidP="008748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874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Условия профессиональной деятельности и зоны риска физического здоровья для специальности</w:t>
            </w:r>
          </w:p>
          <w:p w:rsidR="008748E9" w:rsidRPr="008748E9" w:rsidRDefault="008748E9" w:rsidP="008748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874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Средства профилактики перенапряжения</w:t>
            </w:r>
          </w:p>
        </w:tc>
        <w:tc>
          <w:tcPr>
            <w:tcW w:w="1620" w:type="pct"/>
          </w:tcPr>
          <w:p w:rsidR="008748E9" w:rsidRPr="008748E9" w:rsidRDefault="008748E9" w:rsidP="008748E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748E9" w:rsidRPr="008748E9" w:rsidRDefault="008748E9" w:rsidP="008748E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Демонстрировать знания роли физической культуры, основ здорового образа жизни, зоны физического здоровья для специальности, средства профилактики перенапряжений.</w:t>
            </w:r>
          </w:p>
        </w:tc>
        <w:tc>
          <w:tcPr>
            <w:tcW w:w="1620" w:type="pct"/>
          </w:tcPr>
          <w:p w:rsidR="008748E9" w:rsidRPr="008748E9" w:rsidRDefault="008748E9" w:rsidP="008748E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48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Фронтальная беседа, устный опрос, тестирование</w:t>
            </w:r>
          </w:p>
        </w:tc>
      </w:tr>
    </w:tbl>
    <w:p w:rsidR="008748E9" w:rsidRDefault="008748E9"/>
    <w:p w:rsidR="008748E9" w:rsidRDefault="008748E9"/>
    <w:p w:rsidR="008748E9" w:rsidRDefault="008748E9"/>
    <w:p w:rsidR="008748E9" w:rsidRDefault="008748E9"/>
    <w:p w:rsidR="008748E9" w:rsidRDefault="008748E9"/>
    <w:sectPr w:rsidR="008748E9" w:rsidSect="008748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20C0" w:rsidRDefault="008620C0" w:rsidP="008748E9">
      <w:pPr>
        <w:spacing w:after="0" w:line="240" w:lineRule="auto"/>
      </w:pPr>
      <w:r>
        <w:separator/>
      </w:r>
    </w:p>
  </w:endnote>
  <w:endnote w:type="continuationSeparator" w:id="0">
    <w:p w:rsidR="008620C0" w:rsidRDefault="008620C0" w:rsidP="00874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20C0" w:rsidRDefault="008620C0" w:rsidP="008748E9">
      <w:pPr>
        <w:spacing w:after="0" w:line="240" w:lineRule="auto"/>
      </w:pPr>
      <w:r>
        <w:separator/>
      </w:r>
    </w:p>
  </w:footnote>
  <w:footnote w:type="continuationSeparator" w:id="0">
    <w:p w:rsidR="008620C0" w:rsidRDefault="008620C0" w:rsidP="00874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6152"/>
    <w:rsid w:val="000916EB"/>
    <w:rsid w:val="001B09F9"/>
    <w:rsid w:val="001F2774"/>
    <w:rsid w:val="008620C0"/>
    <w:rsid w:val="008748E9"/>
    <w:rsid w:val="008D617A"/>
    <w:rsid w:val="00916152"/>
    <w:rsid w:val="0094684C"/>
    <w:rsid w:val="00D663C2"/>
    <w:rsid w:val="00E97087"/>
    <w:rsid w:val="00F47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3E567F-307E-4882-96BD-C8D8A664E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161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qFormat/>
    <w:rsid w:val="008748E9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customStyle="1" w:styleId="a4">
    <w:name w:val="Текст сноски Знак"/>
    <w:basedOn w:val="a0"/>
    <w:link w:val="a3"/>
    <w:uiPriority w:val="99"/>
    <w:rsid w:val="008748E9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8748E9"/>
    <w:rPr>
      <w:vertAlign w:val="superscript"/>
    </w:rPr>
  </w:style>
  <w:style w:type="character" w:styleId="a6">
    <w:name w:val="Emphasis"/>
    <w:basedOn w:val="a0"/>
    <w:uiPriority w:val="20"/>
    <w:qFormat/>
    <w:rsid w:val="008748E9"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11</Pages>
  <Words>2177</Words>
  <Characters>12409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ТОиРАТ 227</cp:lastModifiedBy>
  <cp:revision>6</cp:revision>
  <dcterms:created xsi:type="dcterms:W3CDTF">2018-12-06T06:34:00Z</dcterms:created>
  <dcterms:modified xsi:type="dcterms:W3CDTF">2019-11-13T09:52:00Z</dcterms:modified>
</cp:coreProperties>
</file>